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75" w:type="dxa"/>
        <w:tblLook w:val="04A0" w:firstRow="1" w:lastRow="0" w:firstColumn="1" w:lastColumn="0" w:noHBand="0" w:noVBand="1"/>
      </w:tblPr>
      <w:tblGrid>
        <w:gridCol w:w="3960"/>
        <w:gridCol w:w="3600"/>
      </w:tblGrid>
      <w:tr w:rsidR="000D5B7B" w:rsidRPr="000D5B7B" w:rsidTr="000D5B7B">
        <w:trPr>
          <w:trHeight w:val="46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>Free of C</w:t>
            </w:r>
            <w:r w:rsidRPr="000D5B7B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>harge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 xml:space="preserve">YES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 xml:space="preserve">NO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Paper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Newspaper, </w:t>
            </w:r>
            <w:proofErr w:type="spellStart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junkmail</w:t>
            </w:r>
            <w:proofErr w:type="spellEnd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magazines, phone books, white paper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Plastic wrapping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Cardboard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All cardboard packaging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Polystyrene </w:t>
            </w:r>
          </w:p>
        </w:tc>
      </w:tr>
      <w:tr w:rsidR="000D5B7B" w:rsidRPr="000D5B7B" w:rsidTr="000D5B7B">
        <w:trPr>
          <w:trHeight w:val="7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Clean Plastic Packaging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Plastic bags, Heavy duty wrapping, Yogurt cartons, Butter tubs, Cling film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Biscuit, sweet, crisp wrappers, plant pots, potting trays </w:t>
            </w:r>
          </w:p>
        </w:tc>
      </w:tr>
      <w:tr w:rsidR="000D5B7B" w:rsidRPr="000D5B7B" w:rsidTr="000D5B7B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Plastic Bottles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Soft drink, shampoo bottles, wash up liquid, solid milk containers, other tough containers not easily torn, fruit and veg. packaging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Plastic toys, water butts, composters, plastic oil tanks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Aluminium Cans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Drink cans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Liquids, food stuffs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Steel Cans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Including biscuit tins </w:t>
            </w:r>
          </w:p>
        </w:tc>
      </w:tr>
      <w:tr w:rsidR="000D5B7B" w:rsidRPr="000D5B7B" w:rsidTr="000D5B7B">
        <w:trPr>
          <w:trHeight w:val="7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Glass Bottles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Clear, brown and green bottles and jars (blue glass can be mixed with brown)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Pyrex, crockery, drinking glasses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Textiles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Blankets, shoes, old clothes, curtains, bed linen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Cushions, carpets, soiled clothing, duvets, pillows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Tetra Pak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Milk, juice and soup cartons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Books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Print Cartridges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  <w:r w:rsidRPr="000D5B7B"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0D5B7B" w:rsidRPr="000D5B7B" w:rsidTr="000D5B7B">
        <w:trPr>
          <w:trHeight w:val="46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0D5B7B" w:rsidRPr="000D5B7B" w:rsidRDefault="000D5B7B" w:rsidP="000D5B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</w:pPr>
            <w:r w:rsidRPr="000D5B7B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>Free of charge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 xml:space="preserve">YES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EXAMPLES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Kitchen Appliances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Washing machines, cookers, microwaves, fridge, freezers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Light Bulbs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Flourescent</w:t>
            </w:r>
            <w:proofErr w:type="spellEnd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tubes, long life and filament bulbs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Batteries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Car batteries, mobile phone batteries, household batteries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Gas Cylinders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Place all cylinders upright (domestic type only)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Fire Extinguishers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Must be discharged (domestic type only)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Waste Oils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Cooking oil, motor oil. No Petrol, Heating Oil or Diesel </w:t>
            </w:r>
          </w:p>
        </w:tc>
      </w:tr>
      <w:tr w:rsidR="000D5B7B" w:rsidRPr="000D5B7B" w:rsidTr="000D5B7B">
        <w:trPr>
          <w:trHeight w:val="7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Electronic and Electrical Waste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Computers, monitors, printers, scanners, TVs, VCRs, CD/DVD players, stereos, electrical tools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Metals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Bicycles, scrap metal, radiators, petrol lawn mowers </w:t>
            </w:r>
          </w:p>
        </w:tc>
      </w:tr>
      <w:tr w:rsidR="000D5B7B" w:rsidRPr="000D5B7B" w:rsidTr="000D5B7B">
        <w:trPr>
          <w:trHeight w:val="7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Sheet/Plate Glass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Windscreens, mirrors, stained glass, patterned glass, wired glass, double glazing (no frames). No Ceramics </w:t>
            </w:r>
          </w:p>
        </w:tc>
      </w:tr>
      <w:tr w:rsidR="000D5B7B" w:rsidRPr="000D5B7B" w:rsidTr="000D5B7B">
        <w:trPr>
          <w:trHeight w:val="46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IE"/>
              </w:rPr>
              <w:t xml:space="preserve">Chargeable Items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 xml:space="preserve">YES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EXAMPLES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Wood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Garden timber, hardwood flooring, doors, softwood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lastRenderedPageBreak/>
              <w:t xml:space="preserve">Bulky items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Furniture, carpets, beds, sofas </w:t>
            </w:r>
          </w:p>
        </w:tc>
      </w:tr>
      <w:tr w:rsidR="000D5B7B" w:rsidRPr="000D5B7B" w:rsidTr="000D5B7B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General Waste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Domestic refuse, plant pots, potting trays, small household items that would fit in a wheelie bin. No food waste or tyres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Soil, Stones and Household Construction and Demolition Waste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Bricks, paving slabs, concrete, soil, rocks, blocks. No asbestos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Gysum</w:t>
            </w:r>
            <w:proofErr w:type="spellEnd"/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/Plasterboard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Dedicated skip provided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Green Garden Waste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Grass, hedge cuttings, leaves </w:t>
            </w:r>
          </w:p>
        </w:tc>
      </w:tr>
      <w:tr w:rsidR="000D5B7B" w:rsidRPr="000D5B7B" w:rsidTr="000D5B7B">
        <w:trPr>
          <w:trHeight w:val="12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Household Hazardous Waste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Aerosols, paints, thinners, strippers, cleaning agents, detergents, bleaches, insecticides, glues and medicines. All household hazardous waste must be in clearly labelled containers</w:t>
            </w:r>
          </w:p>
        </w:tc>
      </w:tr>
      <w:tr w:rsidR="000D5B7B" w:rsidRPr="000D5B7B" w:rsidTr="000D5B7B">
        <w:trPr>
          <w:trHeight w:val="46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IE"/>
              </w:rPr>
              <w:t xml:space="preserve">Vehicle Charging Structure </w:t>
            </w:r>
          </w:p>
        </w:tc>
      </w:tr>
      <w:tr w:rsidR="000D5B7B" w:rsidRPr="000D5B7B" w:rsidTr="000D5B7B">
        <w:trPr>
          <w:trHeight w:val="91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Applicable to any or all of the following: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Wood, Bulky Items, General Waste, Soil, Stones and Household Construction &amp; Demolition Waste with or without Green Garden Waste included. </w:t>
            </w: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No food waste.</w:t>
            </w:r>
          </w:p>
        </w:tc>
      </w:tr>
      <w:tr w:rsidR="000D5B7B" w:rsidRPr="000D5B7B" w:rsidTr="000D5B7B">
        <w:trPr>
          <w:trHeight w:val="1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AND ACCEPTABLE VEHICLE TYPES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COMMENT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1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30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Waste delivered by: </w:t>
            </w:r>
          </w:p>
        </w:tc>
      </w:tr>
      <w:tr w:rsidR="000D5B7B" w:rsidRPr="000D5B7B" w:rsidTr="000D5B7B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Cars, MPVs, Estate Cars, People Carriers, Rear Passenger seat Jeep/4x4 Type Vehicles, All registered disabled vehicles (displaying disabled badge) and Taxis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Pedestrian, Bicycle/Motorbike/ Moped/Quad or similar is charged as a Category 1 waste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Category 2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60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Small Vans, Car Vans (see note 1)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Small Trailer carrying up to 1.5 m</w:t>
            </w:r>
            <w:r w:rsidRPr="000D5B7B">
              <w:rPr>
                <w:rFonts w:ascii="Arial" w:eastAsia="Times New Roman" w:hAnsi="Arial" w:cs="Arial"/>
                <w:color w:val="000000"/>
                <w:sz w:val="11"/>
                <w:szCs w:val="11"/>
                <w:lang w:eastAsia="en-IE"/>
              </w:rPr>
              <w:t xml:space="preserve">3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(see note 2)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Non rear passenger seat Jeep/MPV/4x4 Type Vehicles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3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100 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Vehicles larger than intermediate vans (e.g. transit vans), are not permitted except when delivering bulky items only.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Intermediate vans (see note 1) 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Intermediate trailers carrying up to 3 m</w:t>
            </w:r>
            <w:r w:rsidRPr="000D5B7B">
              <w:rPr>
                <w:rFonts w:ascii="Arial" w:eastAsia="Times New Roman" w:hAnsi="Arial" w:cs="Arial"/>
                <w:color w:val="000000"/>
                <w:sz w:val="11"/>
                <w:szCs w:val="11"/>
                <w:lang w:eastAsia="en-IE"/>
              </w:rPr>
              <w:t xml:space="preserve">3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(see note 2) 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Household Hazardous Waste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bookmarkStart w:id="0" w:name="_GoBack"/>
            <w:bookmarkEnd w:id="0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If delivered with other </w:t>
            </w:r>
            <w:proofErr w:type="spellStart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non chargeable</w:t>
            </w:r>
            <w:proofErr w:type="spellEnd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waste 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Household Hazardous Waste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Free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If delivered with other chargeable waste i.e. category 1-6 waste </w:t>
            </w:r>
          </w:p>
        </w:tc>
      </w:tr>
      <w:tr w:rsidR="000D5B7B" w:rsidRPr="000D5B7B" w:rsidTr="000D5B7B">
        <w:trPr>
          <w:trHeight w:val="6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</w:pPr>
            <w:r w:rsidRPr="000D5B7B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>Vehicle Charging Structure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0D5B7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Applicable to: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Green Garden Waste only.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  <w:r w:rsidRPr="000D5B7B"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0D5B7B" w:rsidRPr="000D5B7B" w:rsidTr="000D5B7B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AND ACCEPTABLE VEHICLE TYPES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COMMENT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4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Green Garden Waste delivered by: </w:t>
            </w:r>
          </w:p>
        </w:tc>
      </w:tr>
      <w:tr w:rsidR="000D5B7B" w:rsidRPr="000D5B7B" w:rsidTr="000D5B7B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Cars, MPVs, Estate Cars, People Carriers, Rear Passenger seat Jeep/4x4 Type Vehicles, All registered disabled vehicles (displaying disabled badge) &amp; Taxis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Pedestrian, Bicycle/Motorbike/ Moped, Quad or similar is charged as a Category 4 waste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5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25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t xml:space="preserve">Small Vans, Car Vans (see note 1) </w:t>
            </w:r>
          </w:p>
        </w:tc>
      </w:tr>
      <w:tr w:rsidR="000D5B7B" w:rsidRPr="000D5B7B" w:rsidTr="000D5B7B">
        <w:trPr>
          <w:trHeight w:val="5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Small Trailer carrying up to 1.5 m</w:t>
            </w:r>
            <w:r w:rsidRPr="000D5B7B">
              <w:rPr>
                <w:rFonts w:ascii="Arial" w:eastAsia="Times New Roman" w:hAnsi="Arial" w:cs="Arial"/>
                <w:color w:val="000000"/>
                <w:sz w:val="11"/>
                <w:szCs w:val="11"/>
                <w:lang w:eastAsia="en-IE"/>
              </w:rPr>
              <w:t xml:space="preserve">3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(see note 2), Non rear passenger seat Jeep/MPV/4x4 Type Vehicles </w:t>
            </w:r>
          </w:p>
        </w:tc>
      </w:tr>
      <w:tr w:rsidR="000D5B7B" w:rsidRPr="000D5B7B" w:rsidTr="000D5B7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106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Category 6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– Charge </w:t>
            </w:r>
            <w:r w:rsidR="00106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50 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Vehicles larger than intermediate vans (</w:t>
            </w:r>
            <w:proofErr w:type="spellStart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eg</w:t>
            </w:r>
            <w:proofErr w:type="spellEnd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transit vans), are not permitted </w:t>
            </w:r>
          </w:p>
        </w:tc>
      </w:tr>
      <w:tr w:rsidR="000D5B7B" w:rsidRPr="000D5B7B" w:rsidTr="000D5B7B">
        <w:trPr>
          <w:trHeight w:val="7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Intermediate vans (see note 1), Intermediate trailers carrying up to 3 m</w:t>
            </w:r>
            <w:r w:rsidRPr="000D5B7B">
              <w:rPr>
                <w:rFonts w:ascii="Arial" w:eastAsia="Times New Roman" w:hAnsi="Arial" w:cs="Arial"/>
                <w:color w:val="000000"/>
                <w:sz w:val="11"/>
                <w:szCs w:val="11"/>
                <w:lang w:eastAsia="en-IE"/>
              </w:rPr>
              <w:t xml:space="preserve">3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(see note 2) 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D5B7B" w:rsidRPr="000D5B7B" w:rsidTr="000D5B7B">
        <w:trPr>
          <w:trHeight w:val="1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</w:p>
        </w:tc>
      </w:tr>
      <w:tr w:rsidR="000D5B7B" w:rsidRPr="000D5B7B" w:rsidTr="000D5B7B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  <w:t xml:space="preserve">Note 1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</w:p>
        </w:tc>
      </w:tr>
      <w:tr w:rsidR="000D5B7B" w:rsidRPr="000D5B7B" w:rsidTr="000D5B7B">
        <w:trPr>
          <w:trHeight w:val="66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Vans are classified in accordance with the </w:t>
            </w:r>
            <w:r w:rsidRPr="000D5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E"/>
              </w:rPr>
              <w:t xml:space="preserve">“Van Classification Guidance” </w:t>
            </w: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document which is available for inspection at the facility. </w:t>
            </w:r>
          </w:p>
        </w:tc>
      </w:tr>
      <w:tr w:rsidR="000D5B7B" w:rsidRPr="000D5B7B" w:rsidTr="000D5B7B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  <w:t xml:space="preserve">Note 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</w:p>
        </w:tc>
      </w:tr>
      <w:tr w:rsidR="000D5B7B" w:rsidRPr="000D5B7B" w:rsidTr="000D5B7B">
        <w:trPr>
          <w:trHeight w:val="6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Trailer category is based upon a best estimation of the gross volume of material being carried and not the volume of the trailer itself. </w:t>
            </w:r>
          </w:p>
        </w:tc>
      </w:tr>
      <w:tr w:rsidR="000D5B7B" w:rsidRPr="000D5B7B" w:rsidTr="000D5B7B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  <w:t xml:space="preserve">Note 3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</w:p>
        </w:tc>
      </w:tr>
      <w:tr w:rsidR="000D5B7B" w:rsidRPr="000D5B7B" w:rsidTr="000D5B7B">
        <w:trPr>
          <w:trHeight w:val="31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Vehicles and trailers are charged separately. </w:t>
            </w:r>
          </w:p>
        </w:tc>
      </w:tr>
      <w:tr w:rsidR="000D5B7B" w:rsidRPr="000D5B7B" w:rsidTr="000D5B7B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D5B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E"/>
              </w:rPr>
              <w:t xml:space="preserve">Note 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IE"/>
              </w:rPr>
            </w:pPr>
          </w:p>
        </w:tc>
      </w:tr>
      <w:tr w:rsidR="000D5B7B" w:rsidRPr="000D5B7B" w:rsidTr="000D5B7B">
        <w:trPr>
          <w:trHeight w:val="33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Waste carried on the roof of vehicles will be subject to trailer rules.</w:t>
            </w:r>
          </w:p>
        </w:tc>
      </w:tr>
      <w:tr w:rsidR="000D5B7B" w:rsidRPr="000D5B7B" w:rsidTr="000D5B7B">
        <w:trPr>
          <w:trHeight w:val="46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hideMark/>
          </w:tcPr>
          <w:p w:rsidR="000D5B7B" w:rsidRPr="000D5B7B" w:rsidRDefault="000D5B7B" w:rsidP="000D5B7B">
            <w:pP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</w:pPr>
            <w:r w:rsidRPr="000D5B7B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 xml:space="preserve">General notes for customers using </w:t>
            </w:r>
            <w:proofErr w:type="spellStart"/>
            <w:r w:rsidRPr="000D5B7B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>Ballyogan</w:t>
            </w:r>
            <w:proofErr w:type="spellEnd"/>
            <w:r w:rsidRPr="000D5B7B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en-IE"/>
              </w:rPr>
              <w:t xml:space="preserve"> Recycling Park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Credit card payments are accepted at </w:t>
            </w:r>
            <w:proofErr w:type="spellStart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Ballyogan</w:t>
            </w:r>
            <w:proofErr w:type="spellEnd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Recycling Park. You can also pay by cash and laser / debit card.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Customers should for their own convenience pack waste into their vehicles, segregated by material type, so that it can be quickly unloaded.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Customers must secure and cover waste carried in trailers or on roof racks.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Ballyogan</w:t>
            </w:r>
            <w:proofErr w:type="spellEnd"/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Recycling Park is located in a residential area. Please be considerate to our neighbours when accessing the site. </w:t>
            </w:r>
          </w:p>
        </w:tc>
      </w:tr>
      <w:tr w:rsidR="000D5B7B" w:rsidRPr="000D5B7B" w:rsidTr="000D5B7B">
        <w:trPr>
          <w:trHeight w:val="3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0D5B7B" w:rsidRPr="000D5B7B" w:rsidRDefault="000D5B7B" w:rsidP="000D5B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 not sound car horns unless absolutely necessary, do not block entrances or cause obstruction to other users of the public roads.</w:t>
            </w:r>
          </w:p>
        </w:tc>
      </w:tr>
    </w:tbl>
    <w:p w:rsidR="00591D88" w:rsidRDefault="00591D88"/>
    <w:sectPr w:rsidR="00591D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7B" w:rsidRDefault="000D5B7B" w:rsidP="000D5B7B">
      <w:r>
        <w:separator/>
      </w:r>
    </w:p>
  </w:endnote>
  <w:endnote w:type="continuationSeparator" w:id="0">
    <w:p w:rsidR="000D5B7B" w:rsidRDefault="000D5B7B" w:rsidP="000D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7B" w:rsidRDefault="000D5B7B" w:rsidP="000D5B7B">
      <w:r>
        <w:separator/>
      </w:r>
    </w:p>
  </w:footnote>
  <w:footnote w:type="continuationSeparator" w:id="0">
    <w:p w:rsidR="000D5B7B" w:rsidRDefault="000D5B7B" w:rsidP="000D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7B" w:rsidRDefault="000D5B7B">
    <w:pPr>
      <w:ind w:left="-540" w:right="-630"/>
      <w:jc w:val="right"/>
      <w:rPr>
        <w:rFonts w:asciiTheme="majorHAnsi" w:hAnsiTheme="majorHAnsi"/>
        <w:sz w:val="18"/>
        <w:szCs w:val="18"/>
      </w:rPr>
    </w:pPr>
    <w:r>
      <w:tab/>
    </w:r>
    <w:r>
      <w:rPr>
        <w:sz w:val="3276"/>
        <w:szCs w:val="3276"/>
      </w:rPr>
      <w:fldChar w:fldCharType="begin"/>
    </w:r>
    <w:r>
      <w:instrText xml:space="preserve"> PAGE  \* Arabic  \* MERGEFORMAT </w:instrText>
    </w:r>
    <w:r>
      <w:rPr>
        <w:sz w:val="3276"/>
        <w:szCs w:val="3276"/>
      </w:rPr>
      <w:fldChar w:fldCharType="separate"/>
    </w:r>
    <w:r w:rsidR="00106F38" w:rsidRPr="00106F38">
      <w:rPr>
        <w:rFonts w:asciiTheme="majorHAnsi" w:hAnsiTheme="majorHAnsi"/>
        <w:noProof/>
        <w:color w:val="4F81BD" w:themeColor="accent1"/>
        <w:sz w:val="28"/>
        <w:szCs w:val="28"/>
      </w:rPr>
      <w:t>1</w:t>
    </w:r>
    <w:r>
      <w:rPr>
        <w:rFonts w:asciiTheme="majorHAnsi" w:hAnsiTheme="majorHAnsi"/>
        <w:noProof/>
        <w:color w:val="4F81BD" w:themeColor="accent1"/>
        <w:sz w:val="28"/>
        <w:szCs w:val="28"/>
      </w:rPr>
      <w:fldChar w:fldCharType="end"/>
    </w:r>
  </w:p>
  <w:p w:rsidR="000D5B7B" w:rsidRDefault="000D5B7B">
    <w:pPr>
      <w:pStyle w:val="Header"/>
    </w:pPr>
    <w:r>
      <w:rPr>
        <w:noProof/>
        <w:szCs w:val="18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7B"/>
    <w:rsid w:val="000D5B7B"/>
    <w:rsid w:val="00106F38"/>
    <w:rsid w:val="00591D88"/>
    <w:rsid w:val="006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F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F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F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F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F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F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F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F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F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7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7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7F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7F0A"/>
    <w:rPr>
      <w:b/>
      <w:bCs/>
    </w:rPr>
  </w:style>
  <w:style w:type="character" w:styleId="Emphasis">
    <w:name w:val="Emphasis"/>
    <w:basedOn w:val="DefaultParagraphFont"/>
    <w:uiPriority w:val="20"/>
    <w:qFormat/>
    <w:rsid w:val="00627F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7F0A"/>
    <w:rPr>
      <w:szCs w:val="32"/>
    </w:rPr>
  </w:style>
  <w:style w:type="paragraph" w:styleId="ListParagraph">
    <w:name w:val="List Paragraph"/>
    <w:basedOn w:val="Normal"/>
    <w:uiPriority w:val="34"/>
    <w:qFormat/>
    <w:rsid w:val="00627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F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7F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F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F0A"/>
    <w:rPr>
      <w:b/>
      <w:i/>
      <w:sz w:val="24"/>
    </w:rPr>
  </w:style>
  <w:style w:type="character" w:styleId="SubtleEmphasis">
    <w:name w:val="Subtle Emphasis"/>
    <w:uiPriority w:val="19"/>
    <w:qFormat/>
    <w:rsid w:val="00627F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7F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7F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7F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7F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F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5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F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F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F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F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F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F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F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F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F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7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7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7F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7F0A"/>
    <w:rPr>
      <w:b/>
      <w:bCs/>
    </w:rPr>
  </w:style>
  <w:style w:type="character" w:styleId="Emphasis">
    <w:name w:val="Emphasis"/>
    <w:basedOn w:val="DefaultParagraphFont"/>
    <w:uiPriority w:val="20"/>
    <w:qFormat/>
    <w:rsid w:val="00627F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7F0A"/>
    <w:rPr>
      <w:szCs w:val="32"/>
    </w:rPr>
  </w:style>
  <w:style w:type="paragraph" w:styleId="ListParagraph">
    <w:name w:val="List Paragraph"/>
    <w:basedOn w:val="Normal"/>
    <w:uiPriority w:val="34"/>
    <w:qFormat/>
    <w:rsid w:val="00627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F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7F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F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F0A"/>
    <w:rPr>
      <w:b/>
      <w:i/>
      <w:sz w:val="24"/>
    </w:rPr>
  </w:style>
  <w:style w:type="character" w:styleId="SubtleEmphasis">
    <w:name w:val="Subtle Emphasis"/>
    <w:uiPriority w:val="19"/>
    <w:qFormat/>
    <w:rsid w:val="00627F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7F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7F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7F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7F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F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5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Downey John</dc:creator>
  <cp:lastModifiedBy>Downey John</cp:lastModifiedBy>
  <cp:revision>2</cp:revision>
  <dcterms:created xsi:type="dcterms:W3CDTF">2016-07-26T16:04:00Z</dcterms:created>
  <dcterms:modified xsi:type="dcterms:W3CDTF">2016-08-26T11:14:00Z</dcterms:modified>
</cp:coreProperties>
</file>