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A1" w:rsidRPr="008D36C9" w:rsidRDefault="006F019B">
      <w:pPr>
        <w:rPr>
          <w:b/>
        </w:rPr>
      </w:pPr>
      <w:bookmarkStart w:id="0" w:name="_GoBack"/>
      <w:bookmarkEnd w:id="0"/>
      <w:r>
        <w:rPr>
          <w:b/>
        </w:rPr>
        <w:t>Guiding Principles of</w:t>
      </w:r>
      <w:r w:rsidR="00903B10" w:rsidRPr="008D36C9">
        <w:rPr>
          <w:b/>
        </w:rPr>
        <w:t xml:space="preserve"> Energy Efficien</w:t>
      </w:r>
      <w:r>
        <w:rPr>
          <w:b/>
        </w:rPr>
        <w:t>t Design</w:t>
      </w:r>
    </w:p>
    <w:p w:rsidR="00903B10" w:rsidRPr="008D36C9" w:rsidRDefault="006F019B">
      <w:r>
        <w:t>Optimise energy use and consumption in the following sequence;</w:t>
      </w:r>
    </w:p>
    <w:p w:rsidR="00903B10" w:rsidRPr="008D36C9" w:rsidRDefault="00903B10" w:rsidP="00903B10">
      <w:pPr>
        <w:pStyle w:val="ListParagraph"/>
        <w:numPr>
          <w:ilvl w:val="0"/>
          <w:numId w:val="1"/>
        </w:numPr>
      </w:pPr>
      <w:r w:rsidRPr="008D36C9">
        <w:t xml:space="preserve">Avoid using energy </w:t>
      </w:r>
      <w:r w:rsidR="006F019B">
        <w:t>eg.</w:t>
      </w:r>
      <w:r w:rsidRPr="008D36C9">
        <w:t xml:space="preserve"> maximise natural daylight and water</w:t>
      </w:r>
    </w:p>
    <w:p w:rsidR="00903B10" w:rsidRPr="008D36C9" w:rsidRDefault="00903B10" w:rsidP="00903B10">
      <w:pPr>
        <w:pStyle w:val="ListParagraph"/>
        <w:numPr>
          <w:ilvl w:val="0"/>
          <w:numId w:val="1"/>
        </w:numPr>
      </w:pPr>
      <w:r w:rsidRPr="008D36C9">
        <w:t>Conserve energy  eg</w:t>
      </w:r>
      <w:r w:rsidR="006F019B">
        <w:t>.</w:t>
      </w:r>
      <w:r w:rsidRPr="008D36C9">
        <w:t xml:space="preserve"> insulation, timers, thermostats</w:t>
      </w:r>
    </w:p>
    <w:p w:rsidR="00903B10" w:rsidRPr="008D36C9" w:rsidRDefault="00903B10" w:rsidP="00903B10">
      <w:pPr>
        <w:pStyle w:val="ListParagraph"/>
        <w:numPr>
          <w:ilvl w:val="0"/>
          <w:numId w:val="1"/>
        </w:numPr>
      </w:pPr>
      <w:r w:rsidRPr="008D36C9">
        <w:t xml:space="preserve">Energy efficiency </w:t>
      </w:r>
      <w:r w:rsidR="006F019B">
        <w:t>eg.</w:t>
      </w:r>
      <w:r w:rsidRPr="008D36C9">
        <w:t xml:space="preserve"> A rated appliances and windows, LED lighting etc</w:t>
      </w:r>
    </w:p>
    <w:p w:rsidR="00903B10" w:rsidRPr="008D36C9" w:rsidRDefault="00903B10" w:rsidP="00903B10">
      <w:pPr>
        <w:pStyle w:val="ListParagraph"/>
        <w:numPr>
          <w:ilvl w:val="0"/>
          <w:numId w:val="1"/>
        </w:numPr>
      </w:pPr>
      <w:r w:rsidRPr="008D36C9">
        <w:t>Energy sources – low carbon or renewable energy</w:t>
      </w:r>
    </w:p>
    <w:p w:rsidR="00903B10" w:rsidRPr="008D36C9" w:rsidRDefault="00903B10" w:rsidP="00D43082">
      <w:pPr>
        <w:pStyle w:val="ListParagraph"/>
      </w:pPr>
    </w:p>
    <w:p w:rsidR="00D43082" w:rsidRPr="008D36C9" w:rsidRDefault="006F019B" w:rsidP="00D43082">
      <w:pPr>
        <w:pStyle w:val="ListParagraph"/>
      </w:pPr>
      <w:r>
        <w:rPr>
          <w:noProof/>
        </w:rPr>
        <w:drawing>
          <wp:inline distT="0" distB="0" distL="0" distR="0">
            <wp:extent cx="3132015" cy="257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7925" cy="2593026"/>
                    </a:xfrm>
                    <a:prstGeom prst="rect">
                      <a:avLst/>
                    </a:prstGeom>
                    <a:noFill/>
                    <a:ln>
                      <a:noFill/>
                    </a:ln>
                  </pic:spPr>
                </pic:pic>
              </a:graphicData>
            </a:graphic>
          </wp:inline>
        </w:drawing>
      </w:r>
    </w:p>
    <w:p w:rsidR="00596490" w:rsidRDefault="00596490">
      <w:pPr>
        <w:rPr>
          <w:rFonts w:ascii="Calibri" w:hAnsi="Calibri" w:cs="Calibri"/>
          <w:color w:val="000000"/>
        </w:rPr>
      </w:pPr>
      <w:r>
        <w:br w:type="page"/>
      </w:r>
    </w:p>
    <w:p w:rsidR="00596490" w:rsidRPr="00596490" w:rsidRDefault="00596490" w:rsidP="00F06DDB">
      <w:pPr>
        <w:pStyle w:val="Default"/>
        <w:rPr>
          <w:sz w:val="22"/>
          <w:szCs w:val="22"/>
        </w:rPr>
      </w:pPr>
    </w:p>
    <w:p w:rsidR="00596490" w:rsidRPr="00596490" w:rsidRDefault="00596490" w:rsidP="00596490">
      <w:pPr>
        <w:autoSpaceDE w:val="0"/>
        <w:autoSpaceDN w:val="0"/>
        <w:adjustRightInd w:val="0"/>
        <w:spacing w:after="0" w:line="240" w:lineRule="auto"/>
        <w:rPr>
          <w:rFonts w:ascii="Calibri" w:hAnsi="Calibri" w:cs="Calibri"/>
          <w:b/>
          <w:bCs/>
          <w:color w:val="000000"/>
        </w:rPr>
      </w:pPr>
      <w:r w:rsidRPr="00596490">
        <w:rPr>
          <w:rFonts w:ascii="Calibri" w:hAnsi="Calibri" w:cs="Calibri"/>
          <w:b/>
          <w:bCs/>
          <w:color w:val="000000"/>
        </w:rPr>
        <w:t xml:space="preserve">Suggestions : </w:t>
      </w:r>
      <w:r w:rsidRPr="00064708">
        <w:rPr>
          <w:rFonts w:ascii="Calibri" w:hAnsi="Calibri" w:cs="Calibri"/>
          <w:b/>
          <w:bCs/>
          <w:color w:val="000000"/>
        </w:rPr>
        <w:t>Short term</w:t>
      </w:r>
      <w:r w:rsidRPr="00596490">
        <w:rPr>
          <w:rFonts w:ascii="Calibri" w:hAnsi="Calibri" w:cs="Calibri"/>
          <w:b/>
          <w:bCs/>
          <w:color w:val="000000"/>
        </w:rPr>
        <w:t xml:space="preserve"> &amp; Long term</w:t>
      </w:r>
      <w:r w:rsidRPr="00064708">
        <w:rPr>
          <w:rFonts w:ascii="Calibri" w:hAnsi="Calibri" w:cs="Calibri"/>
          <w:b/>
          <w:bCs/>
          <w:color w:val="000000"/>
        </w:rPr>
        <w:t xml:space="preserve"> energy efficiency decisions and measures </w:t>
      </w:r>
    </w:p>
    <w:p w:rsidR="006F019B" w:rsidRPr="00596490" w:rsidRDefault="00F06DDB" w:rsidP="00F06DDB">
      <w:pPr>
        <w:pStyle w:val="Default"/>
        <w:rPr>
          <w:b/>
          <w:bCs/>
          <w:color w:val="auto"/>
          <w:sz w:val="22"/>
          <w:szCs w:val="22"/>
        </w:rPr>
      </w:pPr>
      <w:r w:rsidRPr="00596490">
        <w:rPr>
          <w:sz w:val="22"/>
          <w:szCs w:val="22"/>
        </w:rPr>
        <w:t xml:space="preserve">Source: </w:t>
      </w:r>
      <w:r w:rsidRPr="00596490">
        <w:rPr>
          <w:color w:val="auto"/>
          <w:sz w:val="22"/>
          <w:szCs w:val="22"/>
        </w:rPr>
        <w:t xml:space="preserve"> </w:t>
      </w:r>
      <w:r w:rsidRPr="00596490">
        <w:rPr>
          <w:b/>
          <w:bCs/>
          <w:color w:val="auto"/>
          <w:sz w:val="22"/>
          <w:szCs w:val="22"/>
        </w:rPr>
        <w:t>TRIBE - TRaIning Behaviours towards Energy efficiency</w:t>
      </w:r>
    </w:p>
    <w:p w:rsidR="008D36C9" w:rsidRPr="008D36C9" w:rsidRDefault="008D36C9" w:rsidP="00F06DDB">
      <w:pPr>
        <w:pStyle w:val="Default"/>
        <w:rPr>
          <w:sz w:val="22"/>
          <w:szCs w:val="22"/>
        </w:rPr>
      </w:pPr>
    </w:p>
    <w:p w:rsidR="008D36C9" w:rsidRPr="008D36C9" w:rsidRDefault="008D36C9" w:rsidP="00F06DDB">
      <w:pPr>
        <w:pStyle w:val="Default"/>
        <w:rPr>
          <w:sz w:val="22"/>
          <w:szCs w:val="22"/>
        </w:rPr>
      </w:pPr>
      <w:r w:rsidRPr="008D36C9">
        <w:rPr>
          <w:sz w:val="22"/>
          <w:szCs w:val="22"/>
        </w:rPr>
        <w:t>The main objective to identify energy efficiency measures expected from the public buildings users, owners and operators aiming to maximize the potential energy savings that can be achieved.</w:t>
      </w:r>
    </w:p>
    <w:p w:rsidR="00F06DDB" w:rsidRPr="008D36C9" w:rsidRDefault="00F06DDB" w:rsidP="00D43082">
      <w:pPr>
        <w:pStyle w:val="Default"/>
        <w:rPr>
          <w:sz w:val="22"/>
          <w:szCs w:val="22"/>
        </w:rPr>
      </w:pPr>
    </w:p>
    <w:tbl>
      <w:tblPr>
        <w:tblStyle w:val="TableGrid"/>
        <w:tblW w:w="0" w:type="auto"/>
        <w:tblLook w:val="04A0" w:firstRow="1" w:lastRow="0" w:firstColumn="1" w:lastColumn="0" w:noHBand="0" w:noVBand="1"/>
      </w:tblPr>
      <w:tblGrid>
        <w:gridCol w:w="4475"/>
        <w:gridCol w:w="4541"/>
      </w:tblGrid>
      <w:tr w:rsidR="008D36C9" w:rsidRPr="008D36C9" w:rsidTr="00F06DDB">
        <w:tc>
          <w:tcPr>
            <w:tcW w:w="4621" w:type="dxa"/>
          </w:tcPr>
          <w:p w:rsidR="00F06DDB" w:rsidRPr="008D36C9" w:rsidRDefault="00F73EA6" w:rsidP="00D43082">
            <w:pPr>
              <w:pStyle w:val="Default"/>
              <w:rPr>
                <w:b/>
                <w:sz w:val="22"/>
                <w:szCs w:val="22"/>
              </w:rPr>
            </w:pPr>
            <w:r w:rsidRPr="008D36C9">
              <w:rPr>
                <w:b/>
                <w:sz w:val="22"/>
                <w:szCs w:val="22"/>
              </w:rPr>
              <w:t xml:space="preserve">Component of a Building </w:t>
            </w:r>
          </w:p>
        </w:tc>
        <w:tc>
          <w:tcPr>
            <w:tcW w:w="4621" w:type="dxa"/>
          </w:tcPr>
          <w:p w:rsidR="00F06DDB" w:rsidRPr="008D36C9" w:rsidRDefault="00F73EA6" w:rsidP="00D43082">
            <w:pPr>
              <w:pStyle w:val="Default"/>
              <w:rPr>
                <w:b/>
                <w:sz w:val="22"/>
                <w:szCs w:val="22"/>
              </w:rPr>
            </w:pPr>
            <w:r w:rsidRPr="008D36C9">
              <w:rPr>
                <w:b/>
                <w:sz w:val="22"/>
                <w:szCs w:val="22"/>
              </w:rPr>
              <w:t xml:space="preserve">Examples </w:t>
            </w:r>
          </w:p>
        </w:tc>
      </w:tr>
      <w:tr w:rsidR="008D36C9" w:rsidRPr="008D36C9" w:rsidTr="00F06DDB">
        <w:tc>
          <w:tcPr>
            <w:tcW w:w="4621" w:type="dxa"/>
          </w:tcPr>
          <w:p w:rsidR="008D36C9" w:rsidRPr="00596490" w:rsidRDefault="00F06DDB" w:rsidP="008D36C9">
            <w:pPr>
              <w:pStyle w:val="Default"/>
              <w:rPr>
                <w:b/>
              </w:rPr>
            </w:pPr>
            <w:r w:rsidRPr="00596490">
              <w:rPr>
                <w:b/>
                <w:sz w:val="22"/>
                <w:szCs w:val="22"/>
              </w:rPr>
              <w:t xml:space="preserve">Envelope </w:t>
            </w:r>
          </w:p>
          <w:p w:rsidR="008D36C9" w:rsidRDefault="008D36C9" w:rsidP="008D36C9">
            <w:pPr>
              <w:autoSpaceDE w:val="0"/>
              <w:autoSpaceDN w:val="0"/>
              <w:adjustRightInd w:val="0"/>
              <w:rPr>
                <w:rFonts w:ascii="Calibri" w:hAnsi="Calibri" w:cs="Calibri"/>
                <w:color w:val="000000"/>
              </w:rPr>
            </w:pPr>
            <w:r w:rsidRPr="008D36C9">
              <w:rPr>
                <w:rFonts w:ascii="Calibri" w:hAnsi="Calibri" w:cs="Calibri"/>
                <w:color w:val="000000"/>
              </w:rPr>
              <w:t>Consisting of the building's foundation, walls, roof, windows, and doors, the envelope controls the flow of energy between the interior and exterior of the building</w:t>
            </w:r>
          </w:p>
          <w:p w:rsidR="008D36C9" w:rsidRPr="008D36C9" w:rsidRDefault="008D36C9" w:rsidP="008D36C9">
            <w:pPr>
              <w:autoSpaceDE w:val="0"/>
              <w:autoSpaceDN w:val="0"/>
              <w:adjustRightInd w:val="0"/>
              <w:rPr>
                <w:rFonts w:ascii="Calibri" w:hAnsi="Calibri" w:cs="Calibri"/>
                <w:color w:val="000000"/>
                <w:sz w:val="24"/>
                <w:szCs w:val="24"/>
              </w:rPr>
            </w:pPr>
          </w:p>
          <w:p w:rsidR="008D36C9" w:rsidRPr="008D36C9" w:rsidRDefault="008D36C9" w:rsidP="008D36C9">
            <w:pPr>
              <w:autoSpaceDE w:val="0"/>
              <w:autoSpaceDN w:val="0"/>
              <w:adjustRightInd w:val="0"/>
              <w:rPr>
                <w:rFonts w:ascii="Calibri" w:hAnsi="Calibri" w:cs="Calibri"/>
                <w:color w:val="000000"/>
              </w:rPr>
            </w:pPr>
            <w:r w:rsidRPr="008D36C9">
              <w:rPr>
                <w:rFonts w:ascii="Calibri" w:hAnsi="Calibri" w:cs="Calibri"/>
                <w:color w:val="000000"/>
              </w:rPr>
              <w:t xml:space="preserve">A well-designed envelope allows the building to provide comfort for the occupants and respond efficiently to heating, cooling, ventilating, and natural lighting needs. </w:t>
            </w:r>
          </w:p>
          <w:p w:rsidR="00F06DDB" w:rsidRPr="008D36C9" w:rsidRDefault="00F06DDB" w:rsidP="00D43082">
            <w:pPr>
              <w:pStyle w:val="Default"/>
              <w:rPr>
                <w:sz w:val="22"/>
                <w:szCs w:val="22"/>
              </w:rPr>
            </w:pPr>
          </w:p>
        </w:tc>
        <w:tc>
          <w:tcPr>
            <w:tcW w:w="4621" w:type="dxa"/>
          </w:tcPr>
          <w:p w:rsidR="00F06DDB" w:rsidRPr="008D36C9" w:rsidRDefault="00F73EA6" w:rsidP="00D43082">
            <w:pPr>
              <w:pStyle w:val="Default"/>
              <w:rPr>
                <w:sz w:val="22"/>
                <w:szCs w:val="22"/>
              </w:rPr>
            </w:pPr>
            <w:r w:rsidRPr="008D36C9">
              <w:rPr>
                <w:sz w:val="22"/>
                <w:szCs w:val="22"/>
              </w:rPr>
              <w:t>A</w:t>
            </w:r>
            <w:r w:rsidR="00F06DDB" w:rsidRPr="008D36C9">
              <w:rPr>
                <w:sz w:val="22"/>
                <w:szCs w:val="22"/>
              </w:rPr>
              <w:t>dding or increasing external insulation in walls, installation of efficient windows, improve insulation in thermal bridge areas</w:t>
            </w:r>
          </w:p>
          <w:p w:rsidR="00F06DDB" w:rsidRPr="008D36C9" w:rsidRDefault="00F06DDB" w:rsidP="00D43082">
            <w:pPr>
              <w:pStyle w:val="Default"/>
              <w:rPr>
                <w:sz w:val="22"/>
                <w:szCs w:val="22"/>
              </w:rPr>
            </w:pPr>
          </w:p>
        </w:tc>
      </w:tr>
      <w:tr w:rsidR="008D36C9" w:rsidRPr="008D36C9" w:rsidTr="00F06DDB">
        <w:tc>
          <w:tcPr>
            <w:tcW w:w="4621" w:type="dxa"/>
          </w:tcPr>
          <w:p w:rsidR="00F06DDB" w:rsidRPr="00596490" w:rsidRDefault="00F06DDB" w:rsidP="00F06DDB">
            <w:pPr>
              <w:pStyle w:val="Default"/>
              <w:rPr>
                <w:b/>
                <w:sz w:val="22"/>
                <w:szCs w:val="22"/>
              </w:rPr>
            </w:pPr>
            <w:r w:rsidRPr="00596490">
              <w:rPr>
                <w:b/>
                <w:sz w:val="22"/>
                <w:szCs w:val="22"/>
              </w:rPr>
              <w:t>Heating, Ventilation and Air-Conditioning (HVAC) system</w:t>
            </w:r>
          </w:p>
          <w:p w:rsidR="008D36C9" w:rsidRPr="008D36C9" w:rsidRDefault="008D36C9" w:rsidP="008D36C9">
            <w:pPr>
              <w:autoSpaceDE w:val="0"/>
              <w:autoSpaceDN w:val="0"/>
              <w:adjustRightInd w:val="0"/>
              <w:rPr>
                <w:rFonts w:ascii="Calibri" w:hAnsi="Calibri" w:cs="Calibri"/>
                <w:color w:val="000000"/>
                <w:sz w:val="24"/>
                <w:szCs w:val="24"/>
              </w:rPr>
            </w:pPr>
          </w:p>
          <w:p w:rsidR="008D36C9" w:rsidRPr="008D36C9" w:rsidRDefault="008D36C9" w:rsidP="008D36C9">
            <w:pPr>
              <w:autoSpaceDE w:val="0"/>
              <w:autoSpaceDN w:val="0"/>
              <w:adjustRightInd w:val="0"/>
              <w:rPr>
                <w:rFonts w:ascii="Calibri" w:hAnsi="Calibri" w:cs="Calibri"/>
                <w:color w:val="000000"/>
              </w:rPr>
            </w:pPr>
            <w:r w:rsidRPr="008D36C9">
              <w:rPr>
                <w:rFonts w:ascii="Calibri" w:hAnsi="Calibri" w:cs="Calibri"/>
                <w:color w:val="000000"/>
              </w:rPr>
              <w:t xml:space="preserve">The design and choice of HVAC equipment also has a big impact on Indoor Environmental Quality (IEQ). </w:t>
            </w:r>
          </w:p>
          <w:p w:rsidR="00F06DDB" w:rsidRPr="008D36C9" w:rsidRDefault="00F06DDB" w:rsidP="00D43082">
            <w:pPr>
              <w:pStyle w:val="Default"/>
              <w:rPr>
                <w:sz w:val="22"/>
                <w:szCs w:val="22"/>
              </w:rPr>
            </w:pPr>
          </w:p>
        </w:tc>
        <w:tc>
          <w:tcPr>
            <w:tcW w:w="4621" w:type="dxa"/>
          </w:tcPr>
          <w:p w:rsidR="00F06DDB" w:rsidRPr="008D36C9" w:rsidRDefault="00F73EA6" w:rsidP="00F06DDB">
            <w:pPr>
              <w:pStyle w:val="Default"/>
              <w:rPr>
                <w:sz w:val="22"/>
                <w:szCs w:val="22"/>
              </w:rPr>
            </w:pPr>
            <w:r w:rsidRPr="008D36C9">
              <w:rPr>
                <w:sz w:val="22"/>
                <w:szCs w:val="22"/>
              </w:rPr>
              <w:t>I</w:t>
            </w:r>
            <w:r w:rsidR="00F06DDB" w:rsidRPr="008D36C9">
              <w:rPr>
                <w:sz w:val="22"/>
                <w:szCs w:val="22"/>
              </w:rPr>
              <w:t>nstallation of a condensing boiler</w:t>
            </w:r>
            <w:r w:rsidR="00064708">
              <w:rPr>
                <w:sz w:val="22"/>
                <w:szCs w:val="22"/>
              </w:rPr>
              <w:t xml:space="preserve"> or heat pump</w:t>
            </w:r>
            <w:r w:rsidR="00F06DDB" w:rsidRPr="008D36C9">
              <w:rPr>
                <w:sz w:val="22"/>
                <w:szCs w:val="22"/>
              </w:rPr>
              <w:t>, installation of radiant floor heating, use of free cooling</w:t>
            </w:r>
            <w:r w:rsidR="00064708">
              <w:rPr>
                <w:sz w:val="22"/>
                <w:szCs w:val="22"/>
              </w:rPr>
              <w:t>, heat recovery system</w:t>
            </w:r>
          </w:p>
          <w:p w:rsidR="00F06DDB" w:rsidRPr="008D36C9" w:rsidRDefault="00F06DDB" w:rsidP="00D43082">
            <w:pPr>
              <w:pStyle w:val="Default"/>
              <w:rPr>
                <w:sz w:val="22"/>
                <w:szCs w:val="22"/>
              </w:rPr>
            </w:pPr>
          </w:p>
        </w:tc>
      </w:tr>
      <w:tr w:rsidR="008D36C9" w:rsidRPr="008D36C9" w:rsidTr="00F06DDB">
        <w:tc>
          <w:tcPr>
            <w:tcW w:w="4621" w:type="dxa"/>
          </w:tcPr>
          <w:p w:rsidR="00F06DDB" w:rsidRPr="00596490" w:rsidRDefault="00F06DDB" w:rsidP="00F06DDB">
            <w:pPr>
              <w:pStyle w:val="Default"/>
              <w:rPr>
                <w:b/>
                <w:sz w:val="22"/>
                <w:szCs w:val="22"/>
              </w:rPr>
            </w:pPr>
            <w:r w:rsidRPr="00596490">
              <w:rPr>
                <w:b/>
                <w:sz w:val="22"/>
                <w:szCs w:val="22"/>
              </w:rPr>
              <w:t xml:space="preserve">Domestic Hot Water (DHW) </w:t>
            </w:r>
          </w:p>
          <w:p w:rsidR="008D36C9" w:rsidRDefault="00F06DDB" w:rsidP="00D43082">
            <w:pPr>
              <w:pStyle w:val="Default"/>
              <w:rPr>
                <w:sz w:val="22"/>
                <w:szCs w:val="22"/>
              </w:rPr>
            </w:pPr>
            <w:r w:rsidRPr="008D36C9">
              <w:rPr>
                <w:sz w:val="22"/>
                <w:szCs w:val="22"/>
              </w:rPr>
              <w:t>it takes energy to heat, pump and treat water</w:t>
            </w:r>
          </w:p>
          <w:p w:rsidR="008D36C9" w:rsidRPr="008D36C9" w:rsidRDefault="008D36C9" w:rsidP="008D36C9">
            <w:pPr>
              <w:autoSpaceDE w:val="0"/>
              <w:autoSpaceDN w:val="0"/>
              <w:adjustRightInd w:val="0"/>
              <w:rPr>
                <w:rFonts w:ascii="Calibri" w:hAnsi="Calibri" w:cs="Calibri"/>
                <w:color w:val="000000"/>
                <w:sz w:val="24"/>
                <w:szCs w:val="24"/>
              </w:rPr>
            </w:pPr>
          </w:p>
          <w:p w:rsidR="008D36C9" w:rsidRPr="008D36C9" w:rsidRDefault="008D36C9" w:rsidP="008D36C9">
            <w:pPr>
              <w:autoSpaceDE w:val="0"/>
              <w:autoSpaceDN w:val="0"/>
              <w:adjustRightInd w:val="0"/>
              <w:rPr>
                <w:rFonts w:ascii="Calibri" w:hAnsi="Calibri" w:cs="Calibri"/>
                <w:color w:val="000000"/>
              </w:rPr>
            </w:pPr>
            <w:r w:rsidRPr="008D36C9">
              <w:rPr>
                <w:rFonts w:ascii="Calibri" w:hAnsi="Calibri" w:cs="Calibri"/>
                <w:color w:val="000000"/>
              </w:rPr>
              <w:t xml:space="preserve">In seeking to reduce a water heater’s energy consumption, it makes sense to start by reducing demand. </w:t>
            </w:r>
          </w:p>
          <w:p w:rsidR="00F06DDB" w:rsidRPr="008D36C9" w:rsidRDefault="00F06DDB" w:rsidP="00D43082">
            <w:pPr>
              <w:pStyle w:val="Default"/>
              <w:rPr>
                <w:sz w:val="22"/>
                <w:szCs w:val="22"/>
              </w:rPr>
            </w:pPr>
            <w:r w:rsidRPr="008D36C9">
              <w:rPr>
                <w:sz w:val="22"/>
                <w:szCs w:val="22"/>
              </w:rPr>
              <w:t xml:space="preserve"> </w:t>
            </w:r>
          </w:p>
        </w:tc>
        <w:tc>
          <w:tcPr>
            <w:tcW w:w="4621" w:type="dxa"/>
          </w:tcPr>
          <w:p w:rsidR="008D36C9" w:rsidRPr="008D36C9" w:rsidRDefault="00596490" w:rsidP="008D36C9">
            <w:pPr>
              <w:autoSpaceDE w:val="0"/>
              <w:autoSpaceDN w:val="0"/>
              <w:adjustRightInd w:val="0"/>
              <w:rPr>
                <w:rFonts w:ascii="Calibri" w:hAnsi="Calibri" w:cs="Calibri"/>
                <w:color w:val="000000"/>
              </w:rPr>
            </w:pPr>
            <w:r>
              <w:rPr>
                <w:rFonts w:ascii="Calibri" w:hAnsi="Calibri" w:cs="Calibri"/>
                <w:color w:val="000000"/>
              </w:rPr>
              <w:t>I</w:t>
            </w:r>
            <w:r w:rsidRPr="008D36C9">
              <w:rPr>
                <w:rFonts w:ascii="Calibri" w:hAnsi="Calibri" w:cs="Calibri"/>
                <w:color w:val="000000"/>
              </w:rPr>
              <w:t>nstallation of low-flow showerheads</w:t>
            </w:r>
            <w:r>
              <w:rPr>
                <w:rFonts w:ascii="Calibri" w:hAnsi="Calibri" w:cs="Calibri"/>
                <w:color w:val="000000"/>
              </w:rPr>
              <w:t>,</w:t>
            </w:r>
            <w:r w:rsidR="008D36C9" w:rsidRPr="008D36C9">
              <w:rPr>
                <w:rFonts w:ascii="Calibri" w:hAnsi="Calibri" w:cs="Calibri"/>
                <w:color w:val="000000"/>
              </w:rPr>
              <w:t xml:space="preserve"> use shower instead of bath, installation of taps with flow reduction</w:t>
            </w:r>
          </w:p>
          <w:p w:rsidR="008D36C9" w:rsidRDefault="008D36C9" w:rsidP="00D43082">
            <w:pPr>
              <w:pStyle w:val="Default"/>
              <w:rPr>
                <w:sz w:val="22"/>
                <w:szCs w:val="22"/>
              </w:rPr>
            </w:pPr>
          </w:p>
          <w:p w:rsidR="00F06DDB" w:rsidRDefault="00F73EA6" w:rsidP="00D43082">
            <w:pPr>
              <w:pStyle w:val="Default"/>
              <w:rPr>
                <w:sz w:val="22"/>
                <w:szCs w:val="22"/>
              </w:rPr>
            </w:pPr>
            <w:r w:rsidRPr="008D36C9">
              <w:rPr>
                <w:sz w:val="22"/>
                <w:szCs w:val="22"/>
              </w:rPr>
              <w:t>I</w:t>
            </w:r>
            <w:r w:rsidR="00F06DDB" w:rsidRPr="008D36C9">
              <w:rPr>
                <w:sz w:val="22"/>
                <w:szCs w:val="22"/>
              </w:rPr>
              <w:t>nstallation of a hot water return circuit, installation of heat pumps</w:t>
            </w:r>
          </w:p>
          <w:p w:rsidR="008D36C9" w:rsidRPr="008D36C9" w:rsidRDefault="008D36C9" w:rsidP="00D43082">
            <w:pPr>
              <w:pStyle w:val="Default"/>
              <w:rPr>
                <w:sz w:val="22"/>
                <w:szCs w:val="22"/>
              </w:rPr>
            </w:pPr>
          </w:p>
        </w:tc>
      </w:tr>
      <w:tr w:rsidR="008D36C9" w:rsidRPr="008D36C9" w:rsidTr="00F06DDB">
        <w:tc>
          <w:tcPr>
            <w:tcW w:w="4621" w:type="dxa"/>
          </w:tcPr>
          <w:p w:rsidR="00F06DDB" w:rsidRPr="00596490" w:rsidRDefault="00F73EA6" w:rsidP="00F73EA6">
            <w:pPr>
              <w:autoSpaceDE w:val="0"/>
              <w:autoSpaceDN w:val="0"/>
              <w:adjustRightInd w:val="0"/>
              <w:rPr>
                <w:rFonts w:ascii="Calibri" w:hAnsi="Calibri" w:cs="Calibri"/>
                <w:b/>
                <w:color w:val="000000"/>
              </w:rPr>
            </w:pPr>
            <w:r w:rsidRPr="00F73EA6">
              <w:rPr>
                <w:rFonts w:ascii="Calibri" w:hAnsi="Calibri" w:cs="Calibri"/>
                <w:b/>
                <w:color w:val="000000"/>
              </w:rPr>
              <w:t xml:space="preserve">Lighting </w:t>
            </w:r>
          </w:p>
        </w:tc>
        <w:tc>
          <w:tcPr>
            <w:tcW w:w="4621" w:type="dxa"/>
          </w:tcPr>
          <w:p w:rsidR="00F73EA6" w:rsidRPr="00F73EA6" w:rsidRDefault="008D36C9" w:rsidP="00F73EA6">
            <w:pPr>
              <w:autoSpaceDE w:val="0"/>
              <w:autoSpaceDN w:val="0"/>
              <w:adjustRightInd w:val="0"/>
              <w:rPr>
                <w:rFonts w:ascii="Calibri" w:hAnsi="Calibri" w:cs="Calibri"/>
                <w:color w:val="000000"/>
              </w:rPr>
            </w:pPr>
            <w:r>
              <w:rPr>
                <w:rFonts w:ascii="Calibri" w:hAnsi="Calibri" w:cs="Calibri"/>
                <w:color w:val="000000"/>
              </w:rPr>
              <w:t>Optimise natural light, i</w:t>
            </w:r>
            <w:r w:rsidR="00F73EA6" w:rsidRPr="00F73EA6">
              <w:rPr>
                <w:rFonts w:ascii="Calibri" w:hAnsi="Calibri" w:cs="Calibri"/>
                <w:color w:val="000000"/>
              </w:rPr>
              <w:t>nstallation of daylighting sensors, reduce the number of lamps, turn off lighting in unused rooms or zones</w:t>
            </w:r>
          </w:p>
          <w:p w:rsidR="00F06DDB" w:rsidRPr="008D36C9" w:rsidRDefault="00F06DDB" w:rsidP="00D43082">
            <w:pPr>
              <w:pStyle w:val="Default"/>
              <w:rPr>
                <w:sz w:val="22"/>
                <w:szCs w:val="22"/>
              </w:rPr>
            </w:pPr>
          </w:p>
        </w:tc>
      </w:tr>
      <w:tr w:rsidR="008D36C9" w:rsidRPr="008D36C9" w:rsidTr="00F06DDB">
        <w:tc>
          <w:tcPr>
            <w:tcW w:w="4621" w:type="dxa"/>
          </w:tcPr>
          <w:p w:rsidR="008D36C9" w:rsidRPr="00596490" w:rsidRDefault="008D36C9" w:rsidP="008D36C9">
            <w:pPr>
              <w:autoSpaceDE w:val="0"/>
              <w:autoSpaceDN w:val="0"/>
              <w:adjustRightInd w:val="0"/>
              <w:rPr>
                <w:rFonts w:ascii="Calibri" w:hAnsi="Calibri" w:cs="Calibri"/>
                <w:b/>
                <w:color w:val="000000"/>
              </w:rPr>
            </w:pPr>
            <w:r w:rsidRPr="008D36C9">
              <w:rPr>
                <w:rFonts w:ascii="Calibri" w:hAnsi="Calibri" w:cs="Calibri"/>
                <w:b/>
                <w:color w:val="000000"/>
              </w:rPr>
              <w:t>Electrical devices</w:t>
            </w:r>
          </w:p>
          <w:p w:rsidR="008D36C9" w:rsidRPr="008D36C9" w:rsidRDefault="008D36C9" w:rsidP="008D36C9">
            <w:pPr>
              <w:autoSpaceDE w:val="0"/>
              <w:autoSpaceDN w:val="0"/>
              <w:adjustRightInd w:val="0"/>
              <w:rPr>
                <w:rFonts w:ascii="Calibri" w:hAnsi="Calibri" w:cs="Calibri"/>
                <w:color w:val="000000"/>
              </w:rPr>
            </w:pPr>
            <w:r w:rsidRPr="008D36C9">
              <w:rPr>
                <w:rFonts w:ascii="Calibri" w:hAnsi="Calibri" w:cs="Calibri"/>
                <w:color w:val="000000"/>
              </w:rPr>
              <w:t xml:space="preserve">Choosing efficient devices and making an appropriate use of them further reduce the energy use. In addition, these devices generate heat with their use, increasing the internal load and indirectly influencing in the air conditioning energy demand of the building. </w:t>
            </w:r>
          </w:p>
          <w:p w:rsidR="00F06DDB" w:rsidRPr="008D36C9" w:rsidRDefault="00F06DDB" w:rsidP="00D43082">
            <w:pPr>
              <w:pStyle w:val="Default"/>
              <w:rPr>
                <w:sz w:val="22"/>
                <w:szCs w:val="22"/>
              </w:rPr>
            </w:pPr>
          </w:p>
        </w:tc>
        <w:tc>
          <w:tcPr>
            <w:tcW w:w="4621" w:type="dxa"/>
          </w:tcPr>
          <w:p w:rsidR="00064708" w:rsidRPr="00064708" w:rsidRDefault="00064708" w:rsidP="00064708">
            <w:pPr>
              <w:autoSpaceDE w:val="0"/>
              <w:autoSpaceDN w:val="0"/>
              <w:adjustRightInd w:val="0"/>
              <w:rPr>
                <w:rFonts w:ascii="Calibri" w:hAnsi="Calibri" w:cs="Calibri"/>
                <w:color w:val="000000"/>
                <w:sz w:val="24"/>
                <w:szCs w:val="24"/>
              </w:rPr>
            </w:pPr>
          </w:p>
          <w:p w:rsidR="00064708" w:rsidRDefault="00064708" w:rsidP="00064708">
            <w:pPr>
              <w:autoSpaceDE w:val="0"/>
              <w:autoSpaceDN w:val="0"/>
              <w:adjustRightInd w:val="0"/>
              <w:rPr>
                <w:rFonts w:ascii="Calibri" w:hAnsi="Calibri" w:cs="Calibri"/>
                <w:color w:val="000000"/>
              </w:rPr>
            </w:pPr>
            <w:r>
              <w:rPr>
                <w:rFonts w:ascii="Calibri" w:hAnsi="Calibri" w:cs="Calibri"/>
                <w:color w:val="000000"/>
              </w:rPr>
              <w:t>P</w:t>
            </w:r>
            <w:r w:rsidRPr="00064708">
              <w:rPr>
                <w:rFonts w:ascii="Calibri" w:hAnsi="Calibri" w:cs="Calibri"/>
                <w:color w:val="000000"/>
              </w:rPr>
              <w:t xml:space="preserve">urchase </w:t>
            </w:r>
            <w:r>
              <w:rPr>
                <w:rFonts w:ascii="Calibri" w:hAnsi="Calibri" w:cs="Calibri"/>
                <w:color w:val="000000"/>
              </w:rPr>
              <w:t xml:space="preserve">A rated appliances, </w:t>
            </w:r>
            <w:r w:rsidRPr="00064708">
              <w:rPr>
                <w:rFonts w:ascii="Calibri" w:hAnsi="Calibri" w:cs="Calibri"/>
                <w:color w:val="000000"/>
              </w:rPr>
              <w:t xml:space="preserve">monitors with LCD screen, purchase Energy Star label </w:t>
            </w:r>
            <w:r>
              <w:rPr>
                <w:rFonts w:ascii="Calibri" w:hAnsi="Calibri" w:cs="Calibri"/>
                <w:color w:val="000000"/>
              </w:rPr>
              <w:t xml:space="preserve">or Triple E Register </w:t>
            </w:r>
            <w:r w:rsidRPr="00064708">
              <w:rPr>
                <w:rFonts w:ascii="Calibri" w:hAnsi="Calibri" w:cs="Calibri"/>
                <w:color w:val="000000"/>
              </w:rPr>
              <w:t>devices</w:t>
            </w:r>
          </w:p>
          <w:p w:rsidR="00064708" w:rsidRPr="00064708" w:rsidRDefault="00A55770" w:rsidP="00064708">
            <w:pPr>
              <w:autoSpaceDE w:val="0"/>
              <w:autoSpaceDN w:val="0"/>
              <w:adjustRightInd w:val="0"/>
              <w:rPr>
                <w:rFonts w:ascii="Calibri" w:hAnsi="Calibri" w:cs="Calibri"/>
                <w:color w:val="000000"/>
              </w:rPr>
            </w:pPr>
            <w:hyperlink r:id="rId6" w:history="1">
              <w:r w:rsidR="00064708" w:rsidRPr="00E2481F">
                <w:rPr>
                  <w:rStyle w:val="Hyperlink"/>
                  <w:rFonts w:ascii="Calibri" w:hAnsi="Calibri" w:cs="Calibri"/>
                </w:rPr>
                <w:t>https://www.seai.ie/business-and-public-sector/triple-e-register-for-products/</w:t>
              </w:r>
            </w:hyperlink>
            <w:r w:rsidR="00064708">
              <w:rPr>
                <w:rFonts w:ascii="Calibri" w:hAnsi="Calibri" w:cs="Calibri"/>
                <w:color w:val="000000"/>
              </w:rPr>
              <w:t xml:space="preserve"> </w:t>
            </w:r>
          </w:p>
          <w:p w:rsidR="00F06DDB" w:rsidRPr="008D36C9" w:rsidRDefault="00F06DDB" w:rsidP="00D43082">
            <w:pPr>
              <w:pStyle w:val="Default"/>
              <w:rPr>
                <w:sz w:val="22"/>
                <w:szCs w:val="22"/>
              </w:rPr>
            </w:pPr>
          </w:p>
        </w:tc>
      </w:tr>
      <w:tr w:rsidR="008D36C9" w:rsidRPr="008D36C9" w:rsidTr="00F06DDB">
        <w:tc>
          <w:tcPr>
            <w:tcW w:w="4621" w:type="dxa"/>
          </w:tcPr>
          <w:p w:rsidR="00F06DDB" w:rsidRPr="00596490" w:rsidRDefault="00064708" w:rsidP="00D43082">
            <w:pPr>
              <w:pStyle w:val="Default"/>
              <w:rPr>
                <w:b/>
                <w:sz w:val="22"/>
                <w:szCs w:val="22"/>
              </w:rPr>
            </w:pPr>
            <w:r w:rsidRPr="00596490">
              <w:rPr>
                <w:b/>
                <w:sz w:val="22"/>
                <w:szCs w:val="22"/>
              </w:rPr>
              <w:t xml:space="preserve">Other </w:t>
            </w:r>
          </w:p>
        </w:tc>
        <w:tc>
          <w:tcPr>
            <w:tcW w:w="4621" w:type="dxa"/>
          </w:tcPr>
          <w:p w:rsidR="00064708" w:rsidRPr="00064708" w:rsidRDefault="00064708" w:rsidP="00064708">
            <w:pPr>
              <w:autoSpaceDE w:val="0"/>
              <w:autoSpaceDN w:val="0"/>
              <w:adjustRightInd w:val="0"/>
              <w:rPr>
                <w:rFonts w:ascii="Calibri" w:hAnsi="Calibri" w:cs="Calibri"/>
                <w:color w:val="000000"/>
              </w:rPr>
            </w:pPr>
            <w:r>
              <w:rPr>
                <w:rFonts w:ascii="Calibri" w:hAnsi="Calibri" w:cs="Calibri"/>
                <w:color w:val="000000"/>
              </w:rPr>
              <w:t>I</w:t>
            </w:r>
            <w:r w:rsidRPr="00064708">
              <w:rPr>
                <w:rFonts w:ascii="Calibri" w:hAnsi="Calibri" w:cs="Calibri"/>
                <w:color w:val="000000"/>
              </w:rPr>
              <w:t>nstallation of solar thermal panels</w:t>
            </w:r>
          </w:p>
          <w:p w:rsidR="00F06DDB" w:rsidRPr="008D36C9" w:rsidRDefault="00F06DDB" w:rsidP="00D43082">
            <w:pPr>
              <w:pStyle w:val="Default"/>
              <w:rPr>
                <w:sz w:val="22"/>
                <w:szCs w:val="22"/>
              </w:rPr>
            </w:pPr>
          </w:p>
        </w:tc>
      </w:tr>
    </w:tbl>
    <w:p w:rsidR="00265676" w:rsidRDefault="00265676">
      <w:pPr>
        <w:rPr>
          <w:rFonts w:ascii="Calibri" w:hAnsi="Calibri" w:cs="Calibri"/>
          <w:b/>
          <w:bCs/>
          <w:color w:val="000000"/>
          <w:sz w:val="20"/>
          <w:szCs w:val="20"/>
        </w:rPr>
      </w:pPr>
      <w:r>
        <w:rPr>
          <w:rFonts w:ascii="Calibri" w:hAnsi="Calibri" w:cs="Calibri"/>
          <w:b/>
          <w:bCs/>
          <w:color w:val="000000"/>
          <w:sz w:val="20"/>
          <w:szCs w:val="20"/>
        </w:rPr>
        <w:br w:type="page"/>
      </w:r>
    </w:p>
    <w:p w:rsidR="00064708" w:rsidRPr="00596490" w:rsidRDefault="007B6AB2" w:rsidP="00064708">
      <w:pPr>
        <w:autoSpaceDE w:val="0"/>
        <w:autoSpaceDN w:val="0"/>
        <w:adjustRightInd w:val="0"/>
        <w:spacing w:after="0" w:line="240" w:lineRule="auto"/>
        <w:rPr>
          <w:rFonts w:ascii="Calibri" w:hAnsi="Calibri" w:cs="Calibri"/>
          <w:b/>
          <w:bCs/>
          <w:color w:val="000000"/>
        </w:rPr>
      </w:pPr>
      <w:r w:rsidRPr="00596490">
        <w:rPr>
          <w:rFonts w:ascii="Calibri" w:hAnsi="Calibri" w:cs="Calibri"/>
          <w:b/>
          <w:bCs/>
          <w:color w:val="000000"/>
        </w:rPr>
        <w:lastRenderedPageBreak/>
        <w:t xml:space="preserve"> </w:t>
      </w:r>
      <w:r w:rsidR="00064708" w:rsidRPr="00064708">
        <w:rPr>
          <w:rFonts w:ascii="Calibri" w:hAnsi="Calibri" w:cs="Calibri"/>
          <w:b/>
          <w:bCs/>
          <w:color w:val="000000"/>
        </w:rPr>
        <w:t>Short term</w:t>
      </w:r>
      <w:r w:rsidR="006F019B" w:rsidRPr="00596490">
        <w:rPr>
          <w:rFonts w:ascii="Calibri" w:hAnsi="Calibri" w:cs="Calibri"/>
          <w:b/>
          <w:bCs/>
          <w:color w:val="000000"/>
        </w:rPr>
        <w:t xml:space="preserve"> &amp; Long term</w:t>
      </w:r>
      <w:r w:rsidR="00064708" w:rsidRPr="00064708">
        <w:rPr>
          <w:rFonts w:ascii="Calibri" w:hAnsi="Calibri" w:cs="Calibri"/>
          <w:b/>
          <w:bCs/>
          <w:color w:val="000000"/>
        </w:rPr>
        <w:t xml:space="preserve"> energy efficiency decisions and measures </w:t>
      </w:r>
    </w:p>
    <w:p w:rsidR="006F019B" w:rsidRPr="00596490" w:rsidRDefault="006F019B" w:rsidP="006F019B">
      <w:pPr>
        <w:pStyle w:val="Default"/>
        <w:rPr>
          <w:bCs/>
          <w:i/>
          <w:color w:val="auto"/>
          <w:sz w:val="22"/>
          <w:szCs w:val="22"/>
        </w:rPr>
      </w:pPr>
      <w:r w:rsidRPr="00596490">
        <w:rPr>
          <w:i/>
          <w:sz w:val="22"/>
          <w:szCs w:val="22"/>
        </w:rPr>
        <w:t xml:space="preserve">Source: </w:t>
      </w:r>
      <w:r w:rsidRPr="00596490">
        <w:rPr>
          <w:i/>
          <w:color w:val="auto"/>
          <w:sz w:val="22"/>
          <w:szCs w:val="22"/>
        </w:rPr>
        <w:t xml:space="preserve"> </w:t>
      </w:r>
      <w:r w:rsidRPr="00596490">
        <w:rPr>
          <w:bCs/>
          <w:i/>
          <w:color w:val="auto"/>
          <w:sz w:val="22"/>
          <w:szCs w:val="22"/>
        </w:rPr>
        <w:t>TRIBE - TRaIning Behaviours towards Energy efficiency: Play it!</w:t>
      </w:r>
      <w:r w:rsidR="00596490" w:rsidRPr="00596490">
        <w:rPr>
          <w:bCs/>
          <w:i/>
          <w:color w:val="auto"/>
          <w:sz w:val="22"/>
          <w:szCs w:val="22"/>
        </w:rPr>
        <w:t xml:space="preserve"> 2015 </w:t>
      </w:r>
    </w:p>
    <w:p w:rsidR="007B6AB2" w:rsidRPr="00064708" w:rsidRDefault="007B6AB2" w:rsidP="00064708">
      <w:pPr>
        <w:autoSpaceDE w:val="0"/>
        <w:autoSpaceDN w:val="0"/>
        <w:adjustRightInd w:val="0"/>
        <w:spacing w:after="0" w:line="240" w:lineRule="auto"/>
        <w:rPr>
          <w:rFonts w:ascii="Calibri" w:hAnsi="Calibri" w:cs="Calibri"/>
          <w:color w:val="000000"/>
          <w:sz w:val="24"/>
          <w:szCs w:val="24"/>
        </w:rPr>
      </w:pPr>
    </w:p>
    <w:p w:rsidR="00064708" w:rsidRPr="007B6AB2" w:rsidRDefault="007B6AB2" w:rsidP="007B6AB2">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sidRPr="00064708">
        <w:rPr>
          <w:rFonts w:ascii="Calibri" w:hAnsi="Calibri" w:cs="Calibri"/>
          <w:b/>
          <w:bCs/>
          <w:color w:val="000000"/>
          <w:sz w:val="20"/>
          <w:szCs w:val="20"/>
        </w:rPr>
        <w:t xml:space="preserve">Short term energy efficiency </w:t>
      </w:r>
      <w:r>
        <w:rPr>
          <w:rFonts w:ascii="Calibri" w:hAnsi="Calibri" w:cs="Calibri"/>
          <w:b/>
          <w:bCs/>
          <w:color w:val="000000"/>
          <w:sz w:val="20"/>
          <w:szCs w:val="20"/>
        </w:rPr>
        <w:t xml:space="preserve">- </w:t>
      </w:r>
      <w:r w:rsidR="00064708" w:rsidRPr="007B6AB2">
        <w:rPr>
          <w:rFonts w:ascii="Calibri" w:hAnsi="Calibri" w:cs="Calibri"/>
          <w:b/>
          <w:color w:val="000000"/>
          <w:sz w:val="20"/>
          <w:szCs w:val="20"/>
        </w:rPr>
        <w:t xml:space="preserve">Envelope measures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Use silicone, putty or draught excluder to reduce air infiltrations through windows and doors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Seal air leaks located in all cavities present in the building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Close windows and doors when HVAC systems are operating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Manage properly the opening of windows and doors for natural ventilation </w:t>
      </w:r>
    </w:p>
    <w:p w:rsidR="0047090A"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Periodic and suitable cleaning of windows</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Correct use of external solar shading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Correct use of internal solar shading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Improve insulation of roller shutter box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Substitution of roller tape guide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Maintenance of wood and aluminium windows frame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Adding a low Emissivity (E) window film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Adding a solar control window film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Put foil behind radiators to avoid heating the wall </w:t>
      </w:r>
    </w:p>
    <w:p w:rsidR="00FA24B9" w:rsidRPr="007B6AB2"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Maintenance of room surfaces </w:t>
      </w:r>
    </w:p>
    <w:p w:rsidR="007B6AB2" w:rsidRDefault="007B6AB2" w:rsidP="00064708">
      <w:pPr>
        <w:autoSpaceDE w:val="0"/>
        <w:autoSpaceDN w:val="0"/>
        <w:adjustRightInd w:val="0"/>
        <w:spacing w:after="0" w:line="240" w:lineRule="auto"/>
        <w:rPr>
          <w:rFonts w:ascii="Calibri" w:hAnsi="Calibri" w:cs="Calibri"/>
          <w:b/>
          <w:color w:val="000000"/>
          <w:sz w:val="24"/>
          <w:szCs w:val="24"/>
        </w:rPr>
      </w:pPr>
    </w:p>
    <w:p w:rsidR="007B6AB2" w:rsidRPr="00C456A0" w:rsidRDefault="007B6AB2" w:rsidP="00C456A0">
      <w:pPr>
        <w:pStyle w:val="ListParagraph"/>
        <w:numPr>
          <w:ilvl w:val="0"/>
          <w:numId w:val="2"/>
        </w:numPr>
        <w:autoSpaceDE w:val="0"/>
        <w:autoSpaceDN w:val="0"/>
        <w:adjustRightInd w:val="0"/>
        <w:spacing w:after="0" w:line="240" w:lineRule="auto"/>
        <w:rPr>
          <w:rFonts w:ascii="Calibri" w:hAnsi="Calibri" w:cs="Calibri"/>
          <w:b/>
          <w:color w:val="000000"/>
          <w:sz w:val="16"/>
          <w:szCs w:val="16"/>
        </w:rPr>
      </w:pPr>
      <w:r w:rsidRPr="00C456A0">
        <w:rPr>
          <w:rFonts w:ascii="Calibri" w:hAnsi="Calibri" w:cs="Calibri"/>
          <w:b/>
          <w:bCs/>
          <w:color w:val="000000"/>
          <w:sz w:val="20"/>
          <w:szCs w:val="20"/>
        </w:rPr>
        <w:t xml:space="preserve">Long term energy efficiency - </w:t>
      </w:r>
      <w:r w:rsidRPr="00C456A0">
        <w:rPr>
          <w:rFonts w:ascii="Calibri" w:hAnsi="Calibri" w:cs="Calibri"/>
          <w:b/>
          <w:color w:val="000000"/>
          <w:sz w:val="20"/>
          <w:szCs w:val="20"/>
        </w:rPr>
        <w:t xml:space="preserve">Envelope measures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Adding or increasing external insulation in walls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Adding or increasing internal insulation in walls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Adding insulation in air chambers of walls through injection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ventilated façade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Adding or increasing external insulation in roofs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Adding or increasing internal insulation in roofs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Adding or increasing external insulation in floors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Adding or increasing internal insulation in floors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(double glazing with aluminium frames with thermal break)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(double glazing with wood frames)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(double glazing with PVC frames)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(low-E double glazing with aluminium frames with thermal break)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(low-E double glazing with wood frames)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efficient windows (low-E double glazing with PVC frames)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(solar control double glazing with aluminium frames with thermal break)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(solar control double glazing with wood frames)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(solar control double glazing with PVC frames)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(triple glazing with aluminium frames with thermal break)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(triple glazing with wood frames)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efficient windows (triple glazing with PVC frames)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double windows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Convert balconies into galleries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Build a greenhouse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green roof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of appropriate materials to increase the thermal inertia of the exposed surfaces to solar radiation 2.1.26 Improve insulation in thermal bridge areas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false ceiling to reduce internal height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Application of an appropriate solar reflectance coating for the roof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Application of an appropriate solar reflectance coating for the external walls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Application of an appropriate solar reflectance coating for the internal walls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Improvement of the percentage of transparent envelope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Substitution of transparent for opaque insulated envelope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solar tubes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Build a Trombe wall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basement windows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revolving doors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lastRenderedPageBreak/>
        <w:t xml:space="preserve">Create entrance vestibule with two doors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an air-barrier system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Adding a electrochromic window film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fixed external systems for solar shading (louvres)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fixed external systems for solar shading (overhangs)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mobile external systems for solar shading (louvres)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mobile external systems for solar shading (shutters)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flexible external systems for solar shading (awnings and blinds)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internal solar shading (curtains and blinds)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solar shelf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of argon in chambers of double and triple glazing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Automatic control of mobile and flexible external devices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of Phase Change Materials (PCMs)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green wall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Convert courtyards into atriums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Convert traditional in motorized roller shutters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transpired air collectors for ventilation preheating </w:t>
      </w:r>
    </w:p>
    <w:p w:rsidR="007B6AB2" w:rsidRPr="00064708" w:rsidRDefault="007B6AB2" w:rsidP="00064708">
      <w:pPr>
        <w:autoSpaceDE w:val="0"/>
        <w:autoSpaceDN w:val="0"/>
        <w:adjustRightInd w:val="0"/>
        <w:spacing w:after="0" w:line="240" w:lineRule="auto"/>
        <w:rPr>
          <w:rFonts w:ascii="Calibri" w:hAnsi="Calibri" w:cs="Calibri"/>
          <w:b/>
          <w:color w:val="000000"/>
          <w:sz w:val="24"/>
          <w:szCs w:val="24"/>
        </w:rPr>
      </w:pPr>
    </w:p>
    <w:p w:rsidR="00064708" w:rsidRPr="007B6AB2" w:rsidRDefault="007B6AB2" w:rsidP="007B6AB2">
      <w:pPr>
        <w:pStyle w:val="ListParagraph"/>
        <w:numPr>
          <w:ilvl w:val="0"/>
          <w:numId w:val="2"/>
        </w:numPr>
        <w:autoSpaceDE w:val="0"/>
        <w:autoSpaceDN w:val="0"/>
        <w:adjustRightInd w:val="0"/>
        <w:spacing w:after="0" w:line="240" w:lineRule="auto"/>
        <w:rPr>
          <w:rFonts w:ascii="Calibri" w:hAnsi="Calibri" w:cs="Calibri"/>
          <w:b/>
          <w:color w:val="000000"/>
          <w:sz w:val="24"/>
          <w:szCs w:val="24"/>
        </w:rPr>
      </w:pPr>
      <w:r w:rsidRPr="00064708">
        <w:rPr>
          <w:rFonts w:ascii="Calibri" w:hAnsi="Calibri" w:cs="Calibri"/>
          <w:b/>
          <w:bCs/>
          <w:color w:val="000000"/>
          <w:sz w:val="20"/>
          <w:szCs w:val="20"/>
        </w:rPr>
        <w:t xml:space="preserve">Short term energy efficiency </w:t>
      </w:r>
      <w:r>
        <w:rPr>
          <w:rFonts w:ascii="Calibri" w:hAnsi="Calibri" w:cs="Calibri"/>
          <w:b/>
          <w:bCs/>
          <w:color w:val="000000"/>
          <w:sz w:val="20"/>
          <w:szCs w:val="20"/>
        </w:rPr>
        <w:t xml:space="preserve">- </w:t>
      </w:r>
      <w:r w:rsidR="00064708" w:rsidRPr="007B6AB2">
        <w:rPr>
          <w:rFonts w:ascii="Calibri" w:hAnsi="Calibri" w:cs="Calibri"/>
          <w:b/>
          <w:color w:val="000000"/>
          <w:sz w:val="20"/>
          <w:szCs w:val="20"/>
        </w:rPr>
        <w:t>H</w:t>
      </w:r>
      <w:r>
        <w:rPr>
          <w:rFonts w:ascii="Calibri" w:hAnsi="Calibri" w:cs="Calibri"/>
          <w:b/>
          <w:color w:val="000000"/>
          <w:sz w:val="20"/>
          <w:szCs w:val="20"/>
        </w:rPr>
        <w:t xml:space="preserve">eating </w:t>
      </w:r>
      <w:r w:rsidR="00064708" w:rsidRPr="007B6AB2">
        <w:rPr>
          <w:rFonts w:ascii="Calibri" w:hAnsi="Calibri" w:cs="Calibri"/>
          <w:b/>
          <w:color w:val="000000"/>
          <w:sz w:val="20"/>
          <w:szCs w:val="20"/>
        </w:rPr>
        <w:t>V</w:t>
      </w:r>
      <w:r>
        <w:rPr>
          <w:rFonts w:ascii="Calibri" w:hAnsi="Calibri" w:cs="Calibri"/>
          <w:b/>
          <w:color w:val="000000"/>
          <w:sz w:val="20"/>
          <w:szCs w:val="20"/>
        </w:rPr>
        <w:t xml:space="preserve">entilation </w:t>
      </w:r>
      <w:r w:rsidR="00064708" w:rsidRPr="007B6AB2">
        <w:rPr>
          <w:rFonts w:ascii="Calibri" w:hAnsi="Calibri" w:cs="Calibri"/>
          <w:b/>
          <w:color w:val="000000"/>
          <w:sz w:val="20"/>
          <w:szCs w:val="20"/>
        </w:rPr>
        <w:t>A</w:t>
      </w:r>
      <w:r>
        <w:rPr>
          <w:rFonts w:ascii="Calibri" w:hAnsi="Calibri" w:cs="Calibri"/>
          <w:b/>
          <w:color w:val="000000"/>
          <w:sz w:val="20"/>
          <w:szCs w:val="20"/>
        </w:rPr>
        <w:t xml:space="preserve">ir </w:t>
      </w:r>
      <w:r w:rsidR="00064708" w:rsidRPr="007B6AB2">
        <w:rPr>
          <w:rFonts w:ascii="Calibri" w:hAnsi="Calibri" w:cs="Calibri"/>
          <w:b/>
          <w:color w:val="000000"/>
          <w:sz w:val="20"/>
          <w:szCs w:val="20"/>
        </w:rPr>
        <w:t>C</w:t>
      </w:r>
      <w:r>
        <w:rPr>
          <w:rFonts w:ascii="Calibri" w:hAnsi="Calibri" w:cs="Calibri"/>
          <w:b/>
          <w:color w:val="000000"/>
          <w:sz w:val="20"/>
          <w:szCs w:val="20"/>
        </w:rPr>
        <w:t>onditioning</w:t>
      </w:r>
      <w:r w:rsidR="00064708" w:rsidRPr="007B6AB2">
        <w:rPr>
          <w:rFonts w:ascii="Calibri" w:hAnsi="Calibri" w:cs="Calibri"/>
          <w:b/>
          <w:color w:val="000000"/>
          <w:sz w:val="20"/>
          <w:szCs w:val="20"/>
        </w:rPr>
        <w:t xml:space="preserve"> measures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Turning off air conditioning systems when rooms are empty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Upgrade and maintain the filters of the HVAC system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Adjust the temperature of the thermostat properly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Adding or repairing HVAC distribution system insulation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Verify the appropriate operation of timers of the ventilation system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Use of free-cooling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Analysis of the combustion and maintenance of heating boilers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Replacement of the refrigerants fluids in heating and cooling equipment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Adding or repairing boilers insulation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Proper operation of the regulatory systems of the temperature of the heating and cooling equipment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Cleaning the radiator surfaces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Place the condenser unit in a ventilated area without solar radiation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a programmable thermostat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Purge radiators at the beginning of the heating season </w:t>
      </w:r>
    </w:p>
    <w:p w:rsidR="00064708" w:rsidRPr="00064708" w:rsidRDefault="00064708" w:rsidP="00064708">
      <w:pPr>
        <w:autoSpaceDE w:val="0"/>
        <w:autoSpaceDN w:val="0"/>
        <w:adjustRightInd w:val="0"/>
        <w:spacing w:after="0" w:line="240" w:lineRule="auto"/>
        <w:rPr>
          <w:rFonts w:ascii="Calibri" w:hAnsi="Calibri" w:cs="Calibri"/>
          <w:color w:val="000000"/>
          <w:sz w:val="24"/>
          <w:szCs w:val="24"/>
        </w:rPr>
      </w:pPr>
      <w:r w:rsidRPr="00064708">
        <w:rPr>
          <w:rFonts w:ascii="Calibri" w:hAnsi="Calibri" w:cs="Calibri"/>
          <w:color w:val="000000"/>
          <w:sz w:val="20"/>
          <w:szCs w:val="20"/>
        </w:rPr>
        <w:t xml:space="preserve">Use ceiling fans instead of air conditioning when possible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Relocate thermostats to appropriate areas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Avoid using personal heaters in air-conditioned spaces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Turn off kitchen and bath fans immediately after use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Cleaning heat exchangers of chillers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dampers on flue gas ducts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motion sensors for HVAC systems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humidity sensors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an efficient destratification fan system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thermostatic radiator valves </w:t>
      </w:r>
    </w:p>
    <w:p w:rsidR="00064708"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a radiator booster </w:t>
      </w:r>
    </w:p>
    <w:p w:rsidR="007B6AB2" w:rsidRDefault="007B6AB2" w:rsidP="00064708">
      <w:pPr>
        <w:autoSpaceDE w:val="0"/>
        <w:autoSpaceDN w:val="0"/>
        <w:adjustRightInd w:val="0"/>
        <w:spacing w:after="0" w:line="240" w:lineRule="auto"/>
        <w:rPr>
          <w:rFonts w:ascii="Calibri" w:hAnsi="Calibri" w:cs="Calibri"/>
          <w:color w:val="000000"/>
          <w:sz w:val="20"/>
          <w:szCs w:val="20"/>
        </w:rPr>
      </w:pPr>
    </w:p>
    <w:p w:rsidR="007B6AB2" w:rsidRPr="00C456A0" w:rsidRDefault="007B6AB2" w:rsidP="00C456A0">
      <w:pPr>
        <w:pStyle w:val="ListParagraph"/>
        <w:numPr>
          <w:ilvl w:val="0"/>
          <w:numId w:val="2"/>
        </w:numPr>
        <w:autoSpaceDE w:val="0"/>
        <w:autoSpaceDN w:val="0"/>
        <w:adjustRightInd w:val="0"/>
        <w:spacing w:after="0" w:line="240" w:lineRule="auto"/>
        <w:rPr>
          <w:rFonts w:ascii="Calibri" w:hAnsi="Calibri" w:cs="Calibri"/>
          <w:color w:val="000000"/>
          <w:sz w:val="16"/>
          <w:szCs w:val="16"/>
        </w:rPr>
      </w:pPr>
      <w:r w:rsidRPr="00C456A0">
        <w:rPr>
          <w:rFonts w:ascii="Calibri" w:hAnsi="Calibri" w:cs="Calibri"/>
          <w:b/>
          <w:bCs/>
          <w:color w:val="000000"/>
          <w:sz w:val="20"/>
          <w:szCs w:val="20"/>
        </w:rPr>
        <w:t xml:space="preserve">Long term energy efficiency – </w:t>
      </w:r>
      <w:r w:rsidRPr="00C456A0">
        <w:rPr>
          <w:rFonts w:ascii="Calibri" w:hAnsi="Calibri" w:cs="Calibri"/>
          <w:b/>
          <w:color w:val="000000"/>
          <w:sz w:val="20"/>
          <w:szCs w:val="20"/>
        </w:rPr>
        <w:t>Heating Ventilation Air Conditioning measures</w:t>
      </w:r>
      <w:r w:rsidRPr="00C456A0">
        <w:rPr>
          <w:rFonts w:ascii="Calibri" w:hAnsi="Calibri" w:cs="Calibri"/>
          <w:color w:val="000000"/>
          <w:sz w:val="20"/>
          <w:szCs w:val="20"/>
        </w:rPr>
        <w:t xml:space="preserve">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condensing boiler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biomass boiler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an evaporative condenser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heat recovery system in the ventilation air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Variable Frequency Drives (VFDs) on motors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high efficient motors for fans and pumps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wireless room energy control system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desiccant dehumidification system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pollutant detectors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ground-air heat exchangers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lastRenderedPageBreak/>
        <w:t xml:space="preserve">Installation of radiant floor heating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radiant ceiling cooling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an absorption cooling system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Variable Refrigerant Flow (VRF) system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micro-cogeneration boilers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Replace V-belts with cogged or synchronous belt drives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low temperature boiler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Replacement of electric radiators or unit heaters by heat pumps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electronic expansion valves (EEVs) in the cooling equipment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modulating burners and oxygen sensors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Replacement of diesel and fuel oil per natural gas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Convert the constant volume system to a Variable Air Volume (VAV) system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 small modular boilers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Convert the primary/secondary chilled water plant to variable flow primary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Thermally Active Building System (TABS)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aero-thermal energy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zoning valves with time and temperature controls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air curtains </w:t>
      </w:r>
    </w:p>
    <w:p w:rsidR="007B6AB2" w:rsidRPr="00064708" w:rsidRDefault="007B6AB2" w:rsidP="007B6AB2">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w:t>
      </w:r>
      <w:r w:rsidR="00C456A0" w:rsidRPr="00064708">
        <w:rPr>
          <w:rFonts w:ascii="Calibri" w:hAnsi="Calibri" w:cs="Calibri"/>
          <w:color w:val="000000"/>
          <w:sz w:val="20"/>
          <w:szCs w:val="20"/>
        </w:rPr>
        <w:t>gas-powered</w:t>
      </w:r>
      <w:r w:rsidRPr="00064708">
        <w:rPr>
          <w:rFonts w:ascii="Calibri" w:hAnsi="Calibri" w:cs="Calibri"/>
          <w:color w:val="000000"/>
          <w:sz w:val="20"/>
          <w:szCs w:val="20"/>
        </w:rPr>
        <w:t xml:space="preserve"> heat pump </w:t>
      </w:r>
    </w:p>
    <w:p w:rsidR="007B6AB2" w:rsidRDefault="007B6AB2" w:rsidP="007B6AB2">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Eliminate reactive power with the installation of capacitor banks </w:t>
      </w:r>
    </w:p>
    <w:p w:rsidR="00FA24B9" w:rsidRPr="00064708" w:rsidRDefault="00FA24B9" w:rsidP="00064708">
      <w:pPr>
        <w:autoSpaceDE w:val="0"/>
        <w:autoSpaceDN w:val="0"/>
        <w:adjustRightInd w:val="0"/>
        <w:spacing w:after="0" w:line="240" w:lineRule="auto"/>
        <w:rPr>
          <w:rFonts w:ascii="Calibri" w:hAnsi="Calibri" w:cs="Calibri"/>
          <w:color w:val="000000"/>
          <w:sz w:val="16"/>
          <w:szCs w:val="16"/>
        </w:rPr>
      </w:pPr>
    </w:p>
    <w:p w:rsidR="00FA24B9" w:rsidRPr="00C456A0" w:rsidRDefault="007B6AB2" w:rsidP="00C456A0">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C456A0">
        <w:rPr>
          <w:rFonts w:ascii="Calibri" w:hAnsi="Calibri" w:cs="Calibri"/>
          <w:b/>
          <w:bCs/>
          <w:color w:val="000000"/>
          <w:sz w:val="20"/>
          <w:szCs w:val="20"/>
        </w:rPr>
        <w:t xml:space="preserve">Short term energy efficiency - </w:t>
      </w:r>
      <w:r w:rsidR="00064708" w:rsidRPr="00C456A0">
        <w:rPr>
          <w:rFonts w:ascii="Calibri" w:hAnsi="Calibri" w:cs="Calibri"/>
          <w:b/>
          <w:color w:val="000000"/>
          <w:sz w:val="20"/>
          <w:szCs w:val="20"/>
        </w:rPr>
        <w:t>D</w:t>
      </w:r>
      <w:r w:rsidRPr="00C456A0">
        <w:rPr>
          <w:rFonts w:ascii="Calibri" w:hAnsi="Calibri" w:cs="Calibri"/>
          <w:b/>
          <w:color w:val="000000"/>
          <w:sz w:val="20"/>
          <w:szCs w:val="20"/>
        </w:rPr>
        <w:t xml:space="preserve">omestic </w:t>
      </w:r>
      <w:r w:rsidR="00064708" w:rsidRPr="00C456A0">
        <w:rPr>
          <w:rFonts w:ascii="Calibri" w:hAnsi="Calibri" w:cs="Calibri"/>
          <w:b/>
          <w:color w:val="000000"/>
          <w:sz w:val="20"/>
          <w:szCs w:val="20"/>
        </w:rPr>
        <w:t>H</w:t>
      </w:r>
      <w:r w:rsidRPr="00C456A0">
        <w:rPr>
          <w:rFonts w:ascii="Calibri" w:hAnsi="Calibri" w:cs="Calibri"/>
          <w:b/>
          <w:color w:val="000000"/>
          <w:sz w:val="20"/>
          <w:szCs w:val="20"/>
        </w:rPr>
        <w:t xml:space="preserve">ot </w:t>
      </w:r>
      <w:r w:rsidR="00064708" w:rsidRPr="00C456A0">
        <w:rPr>
          <w:rFonts w:ascii="Calibri" w:hAnsi="Calibri" w:cs="Calibri"/>
          <w:b/>
          <w:color w:val="000000"/>
          <w:sz w:val="20"/>
          <w:szCs w:val="20"/>
        </w:rPr>
        <w:t>W</w:t>
      </w:r>
      <w:r w:rsidRPr="00C456A0">
        <w:rPr>
          <w:rFonts w:ascii="Calibri" w:hAnsi="Calibri" w:cs="Calibri"/>
          <w:b/>
          <w:color w:val="000000"/>
          <w:sz w:val="20"/>
          <w:szCs w:val="20"/>
        </w:rPr>
        <w:t>ater</w:t>
      </w:r>
      <w:r w:rsidR="00064708" w:rsidRPr="00C456A0">
        <w:rPr>
          <w:rFonts w:ascii="Calibri" w:hAnsi="Calibri" w:cs="Calibri"/>
          <w:b/>
          <w:color w:val="000000"/>
          <w:sz w:val="20"/>
          <w:szCs w:val="20"/>
        </w:rPr>
        <w:t xml:space="preserve"> measures</w:t>
      </w:r>
      <w:r w:rsidR="00064708" w:rsidRPr="00C456A0">
        <w:rPr>
          <w:rFonts w:ascii="Calibri" w:hAnsi="Calibri" w:cs="Calibri"/>
          <w:color w:val="000000"/>
          <w:sz w:val="20"/>
          <w:szCs w:val="20"/>
        </w:rPr>
        <w:t xml:space="preserv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Lower the DHW temperature set-point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Adding or repairing tank insulation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Adding or repairing DHW distribution systems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Maintenance and inspection of DHW pumps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timer for the DHW recirculation pump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timer for the DHW boiler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mixing valves in the outlet of the DHW tank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taps with flow reduction (faucet aerator)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Adding or repairing water heaters insulation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low-flow showerheads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shower instead of bath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Fix dripping taps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thermostatic taps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motion sensor faucets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Limit shower length to 5–7 minutes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Cleaning the DHW tank to avoid sediments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Disconnect the DHW tank in case it is not working for more than three days </w:t>
      </w:r>
    </w:p>
    <w:p w:rsidR="00571A27"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Wash hands with cold water instead of warm water</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p>
    <w:p w:rsidR="00C456A0" w:rsidRPr="00C456A0" w:rsidRDefault="00C456A0" w:rsidP="00C456A0">
      <w:pPr>
        <w:pStyle w:val="ListParagraph"/>
        <w:numPr>
          <w:ilvl w:val="0"/>
          <w:numId w:val="2"/>
        </w:numPr>
        <w:autoSpaceDE w:val="0"/>
        <w:autoSpaceDN w:val="0"/>
        <w:adjustRightInd w:val="0"/>
        <w:spacing w:after="0" w:line="240" w:lineRule="auto"/>
        <w:rPr>
          <w:rFonts w:ascii="Calibri" w:hAnsi="Calibri" w:cs="Calibri"/>
          <w:color w:val="000000"/>
          <w:sz w:val="16"/>
          <w:szCs w:val="16"/>
        </w:rPr>
      </w:pPr>
      <w:r w:rsidRPr="00C456A0">
        <w:rPr>
          <w:rFonts w:ascii="Calibri" w:hAnsi="Calibri" w:cs="Calibri"/>
          <w:b/>
          <w:bCs/>
          <w:color w:val="000000"/>
          <w:sz w:val="20"/>
          <w:szCs w:val="20"/>
        </w:rPr>
        <w:t xml:space="preserve">Long term energy efficiency – </w:t>
      </w:r>
      <w:r w:rsidRPr="00C456A0">
        <w:rPr>
          <w:rFonts w:ascii="Calibri" w:hAnsi="Calibri" w:cs="Calibri"/>
          <w:b/>
          <w:color w:val="000000"/>
          <w:sz w:val="20"/>
          <w:szCs w:val="20"/>
        </w:rPr>
        <w:t>Domestic Hot Water measures</w:t>
      </w:r>
      <w:r w:rsidRPr="00C456A0">
        <w:rPr>
          <w:rFonts w:ascii="Calibri" w:hAnsi="Calibri" w:cs="Calibri"/>
          <w:color w:val="000000"/>
          <w:sz w:val="20"/>
          <w:szCs w:val="20"/>
        </w:rPr>
        <w:t xml:space="preserve">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Substitution of instant system for accumulation system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hot water return circuit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heat recovery in the condensers of the air conditioning system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Installation of a CO</w:t>
      </w:r>
      <w:r w:rsidRPr="00064708">
        <w:rPr>
          <w:rFonts w:ascii="Calibri" w:hAnsi="Calibri" w:cs="Calibri"/>
          <w:color w:val="000000"/>
          <w:sz w:val="13"/>
          <w:szCs w:val="13"/>
        </w:rPr>
        <w:t xml:space="preserve">2 </w:t>
      </w:r>
      <w:r w:rsidRPr="00064708">
        <w:rPr>
          <w:rFonts w:ascii="Calibri" w:hAnsi="Calibri" w:cs="Calibri"/>
          <w:color w:val="000000"/>
          <w:sz w:val="20"/>
          <w:szCs w:val="20"/>
        </w:rPr>
        <w:t xml:space="preserve">heat pump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Change from an individual to a collective DHW system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Drain Water Heat Recovery (DWHR) systems </w:t>
      </w:r>
    </w:p>
    <w:p w:rsidR="00C456A0" w:rsidRDefault="00C456A0" w:rsidP="00C456A0">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Replace existing DHW system with heat pump water heaters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p>
    <w:p w:rsidR="00064708" w:rsidRPr="007B6AB2" w:rsidRDefault="007B6AB2" w:rsidP="007B6AB2">
      <w:pPr>
        <w:pStyle w:val="ListParagraph"/>
        <w:numPr>
          <w:ilvl w:val="0"/>
          <w:numId w:val="2"/>
        </w:num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b/>
          <w:bCs/>
          <w:color w:val="000000"/>
          <w:sz w:val="20"/>
          <w:szCs w:val="20"/>
        </w:rPr>
        <w:t xml:space="preserve">Short term energy efficiency </w:t>
      </w:r>
      <w:r>
        <w:rPr>
          <w:rFonts w:ascii="Calibri" w:hAnsi="Calibri" w:cs="Calibri"/>
          <w:b/>
          <w:bCs/>
          <w:color w:val="000000"/>
          <w:sz w:val="20"/>
          <w:szCs w:val="20"/>
        </w:rPr>
        <w:t xml:space="preserve">- </w:t>
      </w:r>
      <w:r w:rsidR="00064708" w:rsidRPr="007B6AB2">
        <w:rPr>
          <w:rFonts w:ascii="Calibri" w:hAnsi="Calibri" w:cs="Calibri"/>
          <w:b/>
          <w:color w:val="000000"/>
          <w:sz w:val="20"/>
          <w:szCs w:val="20"/>
        </w:rPr>
        <w:t>Lighting measures</w:t>
      </w:r>
      <w:r w:rsidR="00064708" w:rsidRPr="007B6AB2">
        <w:rPr>
          <w:rFonts w:ascii="Calibri" w:hAnsi="Calibri" w:cs="Calibri"/>
          <w:color w:val="000000"/>
          <w:sz w:val="20"/>
          <w:szCs w:val="20"/>
        </w:rPr>
        <w:t xml:space="preserv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Change to task lighting method when required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Change to accent lighting when required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Cleaning and maintenance of lamps and luminaires regularly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Reduce the number of lamps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Reduce the number of luminaires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Turn off lighting in unused rooms or zones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lastRenderedPageBreak/>
        <w:t xml:space="preserve">Appropriate orientation of the work place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Lighting zoning through manual switches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Programming different scenarios for the same place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Turn off the luminaires close to windows when there is enough daylighting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Optimized interior security lighting </w:t>
      </w:r>
    </w:p>
    <w:p w:rsidR="00064708"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Place floor lamps and hanging lamps in corners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p>
    <w:p w:rsidR="00C456A0" w:rsidRPr="00C456A0" w:rsidRDefault="00C456A0" w:rsidP="00C456A0">
      <w:pPr>
        <w:pStyle w:val="ListParagraph"/>
        <w:numPr>
          <w:ilvl w:val="0"/>
          <w:numId w:val="2"/>
        </w:numPr>
        <w:autoSpaceDE w:val="0"/>
        <w:autoSpaceDN w:val="0"/>
        <w:adjustRightInd w:val="0"/>
        <w:spacing w:after="0" w:line="240" w:lineRule="auto"/>
        <w:rPr>
          <w:rFonts w:ascii="Calibri" w:hAnsi="Calibri" w:cs="Calibri"/>
          <w:color w:val="000000"/>
          <w:sz w:val="16"/>
          <w:szCs w:val="16"/>
        </w:rPr>
      </w:pPr>
      <w:r w:rsidRPr="00C456A0">
        <w:rPr>
          <w:rFonts w:ascii="Calibri" w:hAnsi="Calibri" w:cs="Calibri"/>
          <w:b/>
          <w:bCs/>
          <w:color w:val="000000"/>
          <w:sz w:val="20"/>
          <w:szCs w:val="20"/>
        </w:rPr>
        <w:t xml:space="preserve">Long term energy efficiency - </w:t>
      </w:r>
      <w:r w:rsidRPr="00C456A0">
        <w:rPr>
          <w:rFonts w:ascii="Calibri" w:hAnsi="Calibri" w:cs="Calibri"/>
          <w:b/>
          <w:color w:val="000000"/>
          <w:sz w:val="20"/>
          <w:szCs w:val="20"/>
        </w:rPr>
        <w:t>Lighting measures</w:t>
      </w:r>
      <w:r w:rsidRPr="00C456A0">
        <w:rPr>
          <w:rFonts w:ascii="Calibri" w:hAnsi="Calibri" w:cs="Calibri"/>
          <w:color w:val="000000"/>
          <w:sz w:val="20"/>
          <w:szCs w:val="20"/>
        </w:rPr>
        <w:t xml:space="preserve">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program warm-start ballast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electronic ballast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Replacement of conventional halogen lamps by Infrared Reflective Coating (IRC) halogen lamps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Replacement of incandescent lamps by Compact Fluorescent Lamps (CFLs)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Lighting Emitting Diode (LED) lamps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Replacement of fluorescent tubes by others with less diameter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Replacement of standard fluorescent tubes by triphosphorous fluorescent tubes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more efficient luminaires with suitable light distribution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presence detectors in sporadic use zones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time delay switches in sporadic use zones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manual potentiometer switches </w:t>
      </w:r>
    </w:p>
    <w:p w:rsidR="00C456A0" w:rsidRDefault="00C456A0" w:rsidP="00C456A0">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Installation of programmable timer switches</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daylighting sensors (on/off)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daylighting sensors (dimmer) </w:t>
      </w:r>
    </w:p>
    <w:p w:rsidR="00C456A0" w:rsidRDefault="00C456A0"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Reduce lamps wattage or illuminance where there is over-illumination </w:t>
      </w:r>
    </w:p>
    <w:p w:rsidR="00571A27" w:rsidRPr="00064708" w:rsidRDefault="00571A27" w:rsidP="00064708">
      <w:pPr>
        <w:autoSpaceDE w:val="0"/>
        <w:autoSpaceDN w:val="0"/>
        <w:adjustRightInd w:val="0"/>
        <w:spacing w:after="0" w:line="240" w:lineRule="auto"/>
        <w:rPr>
          <w:rFonts w:ascii="Calibri" w:hAnsi="Calibri" w:cs="Calibri"/>
          <w:color w:val="000000"/>
          <w:sz w:val="16"/>
          <w:szCs w:val="16"/>
        </w:rPr>
      </w:pPr>
    </w:p>
    <w:p w:rsidR="00064708" w:rsidRPr="007B6AB2" w:rsidRDefault="007B6AB2" w:rsidP="00C456A0">
      <w:pPr>
        <w:pStyle w:val="ListParagraph"/>
        <w:numPr>
          <w:ilvl w:val="0"/>
          <w:numId w:val="2"/>
        </w:num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b/>
          <w:bCs/>
          <w:color w:val="000000"/>
          <w:sz w:val="20"/>
          <w:szCs w:val="20"/>
        </w:rPr>
        <w:t xml:space="preserve">Short term energy efficiency </w:t>
      </w:r>
      <w:r>
        <w:rPr>
          <w:rFonts w:ascii="Calibri" w:hAnsi="Calibri" w:cs="Calibri"/>
          <w:b/>
          <w:bCs/>
          <w:color w:val="000000"/>
          <w:sz w:val="20"/>
          <w:szCs w:val="20"/>
        </w:rPr>
        <w:t xml:space="preserve">- </w:t>
      </w:r>
      <w:r w:rsidR="00064708" w:rsidRPr="007B6AB2">
        <w:rPr>
          <w:rFonts w:ascii="Calibri" w:hAnsi="Calibri" w:cs="Calibri"/>
          <w:b/>
          <w:color w:val="000000"/>
          <w:sz w:val="20"/>
          <w:szCs w:val="20"/>
        </w:rPr>
        <w:t>Electrical devices measures</w:t>
      </w:r>
      <w:r w:rsidR="00064708" w:rsidRPr="007B6AB2">
        <w:rPr>
          <w:rFonts w:ascii="Calibri" w:hAnsi="Calibri" w:cs="Calibri"/>
          <w:color w:val="000000"/>
          <w:sz w:val="20"/>
          <w:szCs w:val="20"/>
        </w:rPr>
        <w:t xml:space="preserv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of multiple power strips with switch and/or programmable plugs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Set the energy saving mode of the electrical equipment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Turning off the screen of the monitor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Adjusting the brightness of the TV or monitor screen to a medium level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Using the desktop screen in a proper way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Using the screensaver in a proper way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and manage properly the energy consumption of printers and photocopiers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Turning off the TV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Set the economic program of the washing machine </w:t>
      </w:r>
    </w:p>
    <w:p w:rsidR="00FA24B9"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Set the economic program of the dishwasher</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Set the economic program of the oven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Set the appropriate temperatures of refrigerator and freezer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Unplug battery chargers when their use is not necessary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of networking printers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pressure cookers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a toaster oven or microwave instead of the oven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Turning off communal equipment at the end of the day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Air dry dishes instead of using the dishwasher’s drying cycle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Wash only full loads of dishes and clothes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Turn off the oven or the electric cooker before finishing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Air dry clothes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Regularly defrost manual defrost refrigerators and freezers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Cover liquids and wrap foods stored in the refrigerator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Repair refrigerator door seals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Match the size of the pan to the heating element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a covered kettle or pan or electric kettle to boil water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the washing machine with cold water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Cleaning of the backside of the fridge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When cooking on the range, use pot lids to help food cook faster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Promote the use of solar chargers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Using hand cleaners instead of electrical ones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Try to optimize the delivery of print jobs or photocopies </w:t>
      </w:r>
    </w:p>
    <w:p w:rsidR="00571A27"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lastRenderedPageBreak/>
        <w:t xml:space="preserve">Remove refrigerators from places next to heat sources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Print only necessary documents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Decalcify home appliances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dishwasher instead of hand-washing dishes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 coffee machines with thermal jug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Ironing efficiently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Defrost food naturally instead of using the microwave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Disconnect the fridge in case it is not working for long times </w:t>
      </w:r>
    </w:p>
    <w:p w:rsidR="00064708"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Dry hair naturally </w:t>
      </w:r>
    </w:p>
    <w:p w:rsidR="00C456A0" w:rsidRDefault="00C456A0" w:rsidP="00064708">
      <w:pPr>
        <w:autoSpaceDE w:val="0"/>
        <w:autoSpaceDN w:val="0"/>
        <w:adjustRightInd w:val="0"/>
        <w:spacing w:after="0" w:line="240" w:lineRule="auto"/>
        <w:rPr>
          <w:rFonts w:ascii="Calibri" w:hAnsi="Calibri" w:cs="Calibri"/>
          <w:color w:val="000000"/>
          <w:sz w:val="20"/>
          <w:szCs w:val="20"/>
        </w:rPr>
      </w:pPr>
    </w:p>
    <w:p w:rsidR="00C456A0" w:rsidRPr="00C456A0" w:rsidRDefault="00C456A0" w:rsidP="00C456A0">
      <w:pPr>
        <w:pStyle w:val="ListParagraph"/>
        <w:numPr>
          <w:ilvl w:val="0"/>
          <w:numId w:val="2"/>
        </w:numPr>
        <w:autoSpaceDE w:val="0"/>
        <w:autoSpaceDN w:val="0"/>
        <w:adjustRightInd w:val="0"/>
        <w:spacing w:after="0" w:line="240" w:lineRule="auto"/>
        <w:rPr>
          <w:rFonts w:ascii="Calibri" w:hAnsi="Calibri" w:cs="Calibri"/>
          <w:color w:val="000000"/>
          <w:sz w:val="16"/>
          <w:szCs w:val="16"/>
        </w:rPr>
      </w:pPr>
      <w:r w:rsidRPr="00C456A0">
        <w:rPr>
          <w:rFonts w:ascii="Calibri" w:hAnsi="Calibri" w:cs="Calibri"/>
          <w:b/>
          <w:bCs/>
          <w:color w:val="000000"/>
          <w:sz w:val="20"/>
          <w:szCs w:val="20"/>
        </w:rPr>
        <w:t xml:space="preserve">Long term energy efficiency - </w:t>
      </w:r>
      <w:r w:rsidRPr="00C456A0">
        <w:rPr>
          <w:rFonts w:ascii="Calibri" w:hAnsi="Calibri" w:cs="Calibri"/>
          <w:b/>
          <w:color w:val="000000"/>
          <w:sz w:val="20"/>
          <w:szCs w:val="20"/>
        </w:rPr>
        <w:t>Electric devices measures</w:t>
      </w:r>
      <w:r w:rsidRPr="00C456A0">
        <w:rPr>
          <w:rFonts w:ascii="Calibri" w:hAnsi="Calibri" w:cs="Calibri"/>
          <w:color w:val="000000"/>
          <w:sz w:val="20"/>
          <w:szCs w:val="20"/>
        </w:rPr>
        <w:t xml:space="preserve">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Purchase of Energy Star label devices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Purchase of A+++ electrical appliances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Purchase of laptops instead of desktop computers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Purchase of monitors with LCD screen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Purchase double-sided copiers and printers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Purchase bi-thermic washing machines </w:t>
      </w:r>
    </w:p>
    <w:p w:rsidR="00C456A0" w:rsidRDefault="00C456A0" w:rsidP="00C456A0">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Purchase bi-thermic dishwashers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 vending machine misers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De-lamp vending machines </w:t>
      </w:r>
    </w:p>
    <w:p w:rsidR="00C456A0" w:rsidRPr="00064708" w:rsidRDefault="00C456A0" w:rsidP="00C456A0">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Purchase of induction plates </w:t>
      </w:r>
    </w:p>
    <w:p w:rsidR="00C456A0" w:rsidRDefault="00C456A0" w:rsidP="00C456A0">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Consider the use of a common laundry instead of in-unit washing machine </w:t>
      </w:r>
    </w:p>
    <w:p w:rsidR="00571A27" w:rsidRPr="00064708" w:rsidRDefault="00571A27" w:rsidP="00064708">
      <w:pPr>
        <w:autoSpaceDE w:val="0"/>
        <w:autoSpaceDN w:val="0"/>
        <w:adjustRightInd w:val="0"/>
        <w:spacing w:after="0" w:line="240" w:lineRule="auto"/>
        <w:rPr>
          <w:rFonts w:ascii="Calibri" w:hAnsi="Calibri" w:cs="Calibri"/>
          <w:color w:val="000000"/>
          <w:sz w:val="16"/>
          <w:szCs w:val="16"/>
        </w:rPr>
      </w:pPr>
    </w:p>
    <w:p w:rsidR="00571A27" w:rsidRPr="007B6AB2" w:rsidRDefault="007B6AB2" w:rsidP="00C456A0">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b/>
          <w:bCs/>
          <w:color w:val="000000"/>
          <w:sz w:val="20"/>
          <w:szCs w:val="20"/>
        </w:rPr>
        <w:t xml:space="preserve">Short term energy efficiency </w:t>
      </w:r>
      <w:r>
        <w:rPr>
          <w:rFonts w:ascii="Calibri" w:hAnsi="Calibri" w:cs="Calibri"/>
          <w:b/>
          <w:bCs/>
          <w:color w:val="000000"/>
          <w:sz w:val="20"/>
          <w:szCs w:val="20"/>
        </w:rPr>
        <w:t xml:space="preserve">- </w:t>
      </w:r>
      <w:r w:rsidR="00064708" w:rsidRPr="007B6AB2">
        <w:rPr>
          <w:rFonts w:ascii="Calibri" w:hAnsi="Calibri" w:cs="Calibri"/>
          <w:b/>
          <w:color w:val="000000"/>
          <w:sz w:val="20"/>
          <w:szCs w:val="20"/>
        </w:rPr>
        <w:t>Other measures</w:t>
      </w:r>
      <w:r w:rsidR="00064708" w:rsidRPr="007B6AB2">
        <w:rPr>
          <w:rFonts w:ascii="Calibri" w:hAnsi="Calibri" w:cs="Calibri"/>
          <w:color w:val="000000"/>
          <w:sz w:val="20"/>
          <w:szCs w:val="20"/>
        </w:rPr>
        <w:t xml:space="preserv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Pressing one button to call the lift in case there are several ones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Use stairs instead of lifts </w:t>
      </w:r>
    </w:p>
    <w:p w:rsidR="00571A27"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Inspection and maintenance of lifts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Sensitizing of occupants through workshops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Wear adequate clothing </w:t>
      </w:r>
    </w:p>
    <w:p w:rsidR="00571A27"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Optimization of the conditions of the electric bill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Create reminders and promotional materials to raise awareness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Move the furniture or objects that block the natural light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Remove furniture from the front of HVAC terminal units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Implementation of a compressed work schedule </w:t>
      </w:r>
    </w:p>
    <w:p w:rsidR="00F247B9" w:rsidRPr="00064708"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Allow employees to work from home on alternate days </w:t>
      </w:r>
    </w:p>
    <w:p w:rsidR="00F247B9" w:rsidRPr="00064708" w:rsidRDefault="00F247B9" w:rsidP="00064708">
      <w:pPr>
        <w:autoSpaceDE w:val="0"/>
        <w:autoSpaceDN w:val="0"/>
        <w:adjustRightInd w:val="0"/>
        <w:spacing w:after="0" w:line="240" w:lineRule="auto"/>
        <w:rPr>
          <w:rFonts w:ascii="Calibri" w:hAnsi="Calibri" w:cs="Calibri"/>
          <w:color w:val="000000"/>
          <w:sz w:val="16"/>
          <w:szCs w:val="16"/>
        </w:rPr>
      </w:pPr>
    </w:p>
    <w:p w:rsidR="00265676" w:rsidRPr="00064708" w:rsidRDefault="00265676" w:rsidP="00064708">
      <w:pPr>
        <w:autoSpaceDE w:val="0"/>
        <w:autoSpaceDN w:val="0"/>
        <w:adjustRightInd w:val="0"/>
        <w:spacing w:after="0" w:line="240" w:lineRule="auto"/>
        <w:rPr>
          <w:rFonts w:ascii="Calibri" w:hAnsi="Calibri" w:cs="Calibri"/>
          <w:color w:val="000000"/>
          <w:sz w:val="16"/>
          <w:szCs w:val="16"/>
        </w:rPr>
      </w:pPr>
    </w:p>
    <w:p w:rsidR="00265676" w:rsidRPr="007B6AB2" w:rsidRDefault="007B6AB2" w:rsidP="00C456A0">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b/>
          <w:bCs/>
          <w:color w:val="000000"/>
          <w:sz w:val="20"/>
          <w:szCs w:val="20"/>
        </w:rPr>
        <w:t xml:space="preserve">Long term energy efficiency </w:t>
      </w:r>
      <w:r>
        <w:rPr>
          <w:rFonts w:ascii="Calibri" w:hAnsi="Calibri" w:cs="Calibri"/>
          <w:b/>
          <w:bCs/>
          <w:color w:val="000000"/>
          <w:sz w:val="20"/>
          <w:szCs w:val="20"/>
        </w:rPr>
        <w:t xml:space="preserve">- </w:t>
      </w:r>
      <w:r w:rsidR="00064708" w:rsidRPr="007B6AB2">
        <w:rPr>
          <w:rFonts w:ascii="Calibri" w:hAnsi="Calibri" w:cs="Calibri"/>
          <w:b/>
          <w:color w:val="000000"/>
          <w:sz w:val="20"/>
          <w:szCs w:val="20"/>
        </w:rPr>
        <w:t>Other measures</w:t>
      </w:r>
      <w:r w:rsidR="00064708" w:rsidRPr="007B6AB2">
        <w:rPr>
          <w:rFonts w:ascii="Calibri" w:hAnsi="Calibri" w:cs="Calibri"/>
          <w:color w:val="000000"/>
          <w:sz w:val="20"/>
          <w:szCs w:val="20"/>
        </w:rPr>
        <w:t xml:space="preserve">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solar thermal panels </w:t>
      </w:r>
    </w:p>
    <w:p w:rsidR="00265676"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 xml:space="preserve">Installation of photovoltaic panels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direct traction electric lifts </w:t>
      </w:r>
    </w:p>
    <w:p w:rsidR="00265676" w:rsidRDefault="00064708" w:rsidP="00064708">
      <w:pPr>
        <w:autoSpaceDE w:val="0"/>
        <w:autoSpaceDN w:val="0"/>
        <w:adjustRightInd w:val="0"/>
        <w:spacing w:after="0" w:line="240" w:lineRule="auto"/>
        <w:rPr>
          <w:rFonts w:ascii="Calibri" w:hAnsi="Calibri" w:cs="Calibri"/>
          <w:color w:val="000000"/>
          <w:sz w:val="20"/>
          <w:szCs w:val="20"/>
        </w:rPr>
      </w:pPr>
      <w:r w:rsidRPr="00064708">
        <w:rPr>
          <w:rFonts w:ascii="Calibri" w:hAnsi="Calibri" w:cs="Calibri"/>
          <w:color w:val="000000"/>
          <w:sz w:val="20"/>
          <w:szCs w:val="20"/>
        </w:rPr>
        <w:t>Installation of mechanisms of selective manoeuvre for several lifts</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Building Energy Management System (BEMS)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an ICT system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smart meters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 Geothermal Heat Pump (GHP)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micro wind turbines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Hire a qualified company to conduct an energy audit of the building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an Energy Storage System (ESS)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Installation of fuel cells </w:t>
      </w:r>
    </w:p>
    <w:p w:rsidR="00064708" w:rsidRPr="00064708" w:rsidRDefault="00064708" w:rsidP="00064708">
      <w:pPr>
        <w:autoSpaceDE w:val="0"/>
        <w:autoSpaceDN w:val="0"/>
        <w:adjustRightInd w:val="0"/>
        <w:spacing w:after="0" w:line="240" w:lineRule="auto"/>
        <w:rPr>
          <w:rFonts w:ascii="Calibri" w:hAnsi="Calibri" w:cs="Calibri"/>
          <w:color w:val="000000"/>
          <w:sz w:val="16"/>
          <w:szCs w:val="16"/>
        </w:rPr>
      </w:pPr>
      <w:r w:rsidRPr="00064708">
        <w:rPr>
          <w:rFonts w:ascii="Calibri" w:hAnsi="Calibri" w:cs="Calibri"/>
          <w:color w:val="000000"/>
          <w:sz w:val="20"/>
          <w:szCs w:val="20"/>
        </w:rPr>
        <w:t xml:space="preserve">Integration of hybrid Photovoltaic Thermal solar collectors (PVT) </w:t>
      </w:r>
    </w:p>
    <w:p w:rsidR="00064708" w:rsidRDefault="00064708" w:rsidP="00064708">
      <w:pPr>
        <w:pStyle w:val="ListParagraph"/>
      </w:pPr>
    </w:p>
    <w:sectPr w:rsidR="0006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1B14"/>
    <w:multiLevelType w:val="hybridMultilevel"/>
    <w:tmpl w:val="47BC8F76"/>
    <w:lvl w:ilvl="0" w:tplc="18090011">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890748"/>
    <w:multiLevelType w:val="hybridMultilevel"/>
    <w:tmpl w:val="290032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BAA7950"/>
    <w:multiLevelType w:val="hybridMultilevel"/>
    <w:tmpl w:val="61BCD53C"/>
    <w:lvl w:ilvl="0" w:tplc="18090011">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3149A3"/>
    <w:multiLevelType w:val="hybridMultilevel"/>
    <w:tmpl w:val="47BC8F76"/>
    <w:lvl w:ilvl="0" w:tplc="18090011">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CC77F44"/>
    <w:multiLevelType w:val="hybridMultilevel"/>
    <w:tmpl w:val="47BC8F76"/>
    <w:lvl w:ilvl="0" w:tplc="18090011">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584FD6"/>
    <w:multiLevelType w:val="hybridMultilevel"/>
    <w:tmpl w:val="61BCD53C"/>
    <w:lvl w:ilvl="0" w:tplc="18090011">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CB65737"/>
    <w:multiLevelType w:val="hybridMultilevel"/>
    <w:tmpl w:val="61BCD53C"/>
    <w:lvl w:ilvl="0" w:tplc="18090011">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10"/>
    <w:rsid w:val="00064708"/>
    <w:rsid w:val="00265676"/>
    <w:rsid w:val="00283321"/>
    <w:rsid w:val="0047090A"/>
    <w:rsid w:val="00571A27"/>
    <w:rsid w:val="00596490"/>
    <w:rsid w:val="006F019B"/>
    <w:rsid w:val="007B6AB2"/>
    <w:rsid w:val="008D36C9"/>
    <w:rsid w:val="00903B10"/>
    <w:rsid w:val="009D4221"/>
    <w:rsid w:val="00A156A1"/>
    <w:rsid w:val="00A55770"/>
    <w:rsid w:val="00C456A0"/>
    <w:rsid w:val="00D43082"/>
    <w:rsid w:val="00F06DDB"/>
    <w:rsid w:val="00F247B9"/>
    <w:rsid w:val="00F73EA6"/>
    <w:rsid w:val="00FA24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14420-B544-4A48-A3F8-B0FC2787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B10"/>
    <w:pPr>
      <w:ind w:left="720"/>
      <w:contextualSpacing/>
    </w:pPr>
  </w:style>
  <w:style w:type="paragraph" w:customStyle="1" w:styleId="Default">
    <w:name w:val="Default"/>
    <w:rsid w:val="00D430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unhideWhenUsed/>
    <w:rsid w:val="00F0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708"/>
    <w:rPr>
      <w:color w:val="0000FF" w:themeColor="hyperlink"/>
      <w:u w:val="single"/>
    </w:rPr>
  </w:style>
  <w:style w:type="character" w:styleId="UnresolvedMention">
    <w:name w:val="Unresolved Mention"/>
    <w:basedOn w:val="DefaultParagraphFont"/>
    <w:uiPriority w:val="99"/>
    <w:semiHidden/>
    <w:unhideWhenUsed/>
    <w:rsid w:val="00064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i.ie/business-and-public-sector/triple-e-register-for-produc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 Eibhlin</dc:creator>
  <cp:keywords/>
  <dc:description/>
  <cp:lastModifiedBy>Curley Eibhlin</cp:lastModifiedBy>
  <cp:revision>2</cp:revision>
  <dcterms:created xsi:type="dcterms:W3CDTF">2020-03-05T10:41:00Z</dcterms:created>
  <dcterms:modified xsi:type="dcterms:W3CDTF">2020-03-05T10:41:00Z</dcterms:modified>
</cp:coreProperties>
</file>