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ACCA9" w14:textId="7860FAA7" w:rsidR="00BF482A" w:rsidRDefault="004A690D" w:rsidP="00A978E8">
      <w:pPr>
        <w:spacing w:before="98"/>
        <w:jc w:val="right"/>
      </w:pPr>
      <w:bookmarkStart w:id="0" w:name="_GoBack"/>
      <w:bookmarkEnd w:id="0"/>
      <w:r>
        <w:rPr>
          <w:rFonts w:ascii="Arial" w:eastAsia="Arial" w:hAnsi="Arial" w:cs="Arial"/>
          <w:b/>
          <w:noProof/>
          <w:spacing w:val="-4"/>
          <w:position w:val="-1"/>
          <w:sz w:val="56"/>
          <w:szCs w:val="56"/>
          <w:lang w:val="en-IE" w:eastAsia="en-IE"/>
        </w:rPr>
        <w:drawing>
          <wp:anchor distT="0" distB="0" distL="114300" distR="114300" simplePos="0" relativeHeight="251657216" behindDoc="0" locked="0" layoutInCell="1" allowOverlap="1" wp14:anchorId="2561362C" wp14:editId="760CC40D">
            <wp:simplePos x="0" y="0"/>
            <wp:positionH relativeFrom="column">
              <wp:posOffset>-208395</wp:posOffset>
            </wp:positionH>
            <wp:positionV relativeFrom="paragraph">
              <wp:posOffset>57</wp:posOffset>
            </wp:positionV>
            <wp:extent cx="2419200" cy="849600"/>
            <wp:effectExtent l="0" t="0" r="635"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200" cy="849600"/>
                    </a:xfrm>
                    <a:prstGeom prst="rect">
                      <a:avLst/>
                    </a:prstGeom>
                    <a:noFill/>
                  </pic:spPr>
                </pic:pic>
              </a:graphicData>
            </a:graphic>
            <wp14:sizeRelH relativeFrom="margin">
              <wp14:pctWidth>0</wp14:pctWidth>
            </wp14:sizeRelH>
            <wp14:sizeRelV relativeFrom="margin">
              <wp14:pctHeight>0</wp14:pctHeight>
            </wp14:sizeRelV>
          </wp:anchor>
        </w:drawing>
      </w:r>
    </w:p>
    <w:p w14:paraId="5D3A4496" w14:textId="77777777" w:rsidR="00BF482A" w:rsidRDefault="00BF482A">
      <w:pPr>
        <w:spacing w:line="200" w:lineRule="exact"/>
      </w:pPr>
    </w:p>
    <w:p w14:paraId="1F661C7D" w14:textId="77777777" w:rsidR="00BF482A" w:rsidRDefault="00BF482A" w:rsidP="00A72559">
      <w:pPr>
        <w:spacing w:before="11" w:line="220" w:lineRule="exact"/>
        <w:ind w:right="-72"/>
        <w:rPr>
          <w:sz w:val="22"/>
          <w:szCs w:val="22"/>
        </w:rPr>
      </w:pPr>
    </w:p>
    <w:p w14:paraId="745D15E9" w14:textId="2867706F" w:rsidR="0004730B" w:rsidRDefault="0004730B" w:rsidP="00A72559">
      <w:pPr>
        <w:spacing w:line="620" w:lineRule="exact"/>
        <w:ind w:left="851" w:right="-72"/>
        <w:rPr>
          <w:rFonts w:ascii="Arial" w:eastAsia="Arial" w:hAnsi="Arial" w:cs="Arial"/>
          <w:b/>
          <w:spacing w:val="-4"/>
          <w:position w:val="-1"/>
          <w:sz w:val="56"/>
          <w:szCs w:val="56"/>
        </w:rPr>
      </w:pPr>
    </w:p>
    <w:p w14:paraId="797A4130" w14:textId="5B9DEE29" w:rsidR="0004730B" w:rsidRDefault="0004730B" w:rsidP="00A72559">
      <w:pPr>
        <w:spacing w:line="620" w:lineRule="exact"/>
        <w:ind w:left="851" w:right="-72"/>
        <w:rPr>
          <w:rFonts w:ascii="Arial" w:eastAsia="Arial" w:hAnsi="Arial" w:cs="Arial"/>
          <w:b/>
          <w:spacing w:val="-4"/>
          <w:position w:val="-1"/>
          <w:sz w:val="56"/>
          <w:szCs w:val="56"/>
        </w:rPr>
      </w:pPr>
    </w:p>
    <w:p w14:paraId="2032598C" w14:textId="77777777" w:rsidR="0004730B" w:rsidRDefault="0004730B" w:rsidP="00A72559">
      <w:pPr>
        <w:spacing w:line="620" w:lineRule="exact"/>
        <w:ind w:left="851" w:right="-72"/>
        <w:rPr>
          <w:rFonts w:ascii="Arial" w:eastAsia="Arial" w:hAnsi="Arial" w:cs="Arial"/>
          <w:b/>
          <w:spacing w:val="-4"/>
          <w:position w:val="-1"/>
          <w:sz w:val="56"/>
          <w:szCs w:val="56"/>
        </w:rPr>
      </w:pPr>
    </w:p>
    <w:p w14:paraId="6F4E5D64" w14:textId="0C52CBB9" w:rsidR="004A690D" w:rsidRPr="00F808EB" w:rsidRDefault="00271507" w:rsidP="004A690D">
      <w:pPr>
        <w:ind w:left="851" w:right="-72"/>
        <w:rPr>
          <w:rFonts w:ascii="Arial" w:eastAsia="Arial" w:hAnsi="Arial" w:cs="Arial"/>
          <w:spacing w:val="-5"/>
          <w:w w:val="99"/>
          <w:sz w:val="56"/>
          <w:szCs w:val="56"/>
        </w:rPr>
      </w:pPr>
      <w:r>
        <w:rPr>
          <w:b/>
          <w:color w:val="009900"/>
          <w:sz w:val="56"/>
          <w:szCs w:val="56"/>
        </w:rPr>
        <w:pict w14:anchorId="76700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0;margin-top:294pt;width:595.2pt;height:592.1pt;z-index:-251658240;mso-position-horizontal-relative:page;mso-position-vertical-relative:page">
            <v:imagedata r:id="rId9" o:title=""/>
            <w10:wrap anchorx="page" anchory="page"/>
          </v:shape>
        </w:pict>
      </w:r>
      <w:r w:rsidR="005B7E28" w:rsidRPr="00F808EB">
        <w:rPr>
          <w:rFonts w:ascii="Arial" w:eastAsia="Arial" w:hAnsi="Arial" w:cs="Arial"/>
          <w:b/>
          <w:color w:val="009900"/>
          <w:spacing w:val="5"/>
          <w:sz w:val="56"/>
          <w:szCs w:val="56"/>
        </w:rPr>
        <w:t>Community Monuments Fund</w:t>
      </w:r>
      <w:r w:rsidR="004A690D" w:rsidRPr="00F808EB">
        <w:rPr>
          <w:rFonts w:ascii="Arial" w:eastAsia="Arial" w:hAnsi="Arial" w:cs="Arial"/>
          <w:b/>
          <w:color w:val="009900"/>
          <w:spacing w:val="5"/>
          <w:sz w:val="56"/>
          <w:szCs w:val="56"/>
        </w:rPr>
        <w:t xml:space="preserve"> </w:t>
      </w:r>
      <w:r w:rsidR="00EA30B9">
        <w:rPr>
          <w:rFonts w:ascii="Arial" w:eastAsia="Arial" w:hAnsi="Arial" w:cs="Arial"/>
          <w:b/>
          <w:color w:val="009900"/>
          <w:spacing w:val="-5"/>
          <w:w w:val="99"/>
          <w:sz w:val="56"/>
          <w:szCs w:val="56"/>
        </w:rPr>
        <w:t>2025</w:t>
      </w:r>
    </w:p>
    <w:p w14:paraId="716014A5" w14:textId="34CEE7DB" w:rsidR="00BF482A" w:rsidRPr="004A690D" w:rsidRDefault="00FD2D66" w:rsidP="004A690D">
      <w:pPr>
        <w:ind w:left="851" w:right="-72"/>
        <w:rPr>
          <w:rFonts w:ascii="Arial" w:eastAsia="Arial" w:hAnsi="Arial" w:cs="Arial"/>
          <w:spacing w:val="5"/>
          <w:sz w:val="48"/>
          <w:szCs w:val="48"/>
        </w:rPr>
      </w:pPr>
      <w:r w:rsidRPr="00D40B79">
        <w:rPr>
          <w:rFonts w:ascii="Arial" w:eastAsia="Arial" w:hAnsi="Arial" w:cs="Arial"/>
          <w:color w:val="003300"/>
          <w:spacing w:val="-3"/>
          <w:sz w:val="16"/>
          <w:szCs w:val="16"/>
        </w:rPr>
        <w:br/>
      </w:r>
      <w:r w:rsidR="00A6091E" w:rsidRPr="00D20F9B">
        <w:rPr>
          <w:rFonts w:ascii="Arial" w:eastAsia="Arial" w:hAnsi="Arial" w:cs="Arial"/>
          <w:color w:val="003300"/>
          <w:spacing w:val="-3"/>
          <w:sz w:val="48"/>
          <w:szCs w:val="48"/>
        </w:rPr>
        <w:t>C</w:t>
      </w:r>
      <w:r w:rsidR="008878FC">
        <w:rPr>
          <w:rFonts w:ascii="Arial" w:eastAsia="Arial" w:hAnsi="Arial" w:cs="Arial"/>
          <w:color w:val="003300"/>
          <w:spacing w:val="-5"/>
          <w:sz w:val="48"/>
          <w:szCs w:val="48"/>
        </w:rPr>
        <w:t>onflict of Interest Form</w:t>
      </w:r>
    </w:p>
    <w:p w14:paraId="0E04EE56" w14:textId="77777777" w:rsidR="00BF482A" w:rsidRDefault="00BF482A" w:rsidP="00A72559">
      <w:pPr>
        <w:spacing w:line="200" w:lineRule="exact"/>
        <w:ind w:right="-72"/>
      </w:pPr>
    </w:p>
    <w:p w14:paraId="6E381E66" w14:textId="77777777" w:rsidR="00BF482A" w:rsidRDefault="00BF482A" w:rsidP="00A72559">
      <w:pPr>
        <w:spacing w:line="200" w:lineRule="exact"/>
        <w:ind w:right="-72"/>
      </w:pPr>
    </w:p>
    <w:p w14:paraId="79F321FE" w14:textId="77777777" w:rsidR="00BF482A" w:rsidRDefault="00BF482A" w:rsidP="00A72559">
      <w:pPr>
        <w:spacing w:line="200" w:lineRule="exact"/>
        <w:ind w:right="-72"/>
      </w:pPr>
    </w:p>
    <w:p w14:paraId="7F6BFFAF" w14:textId="77777777" w:rsidR="00BF482A" w:rsidRDefault="00BF482A" w:rsidP="00A72559">
      <w:pPr>
        <w:spacing w:line="200" w:lineRule="exact"/>
        <w:ind w:right="-72"/>
      </w:pPr>
    </w:p>
    <w:p w14:paraId="6D3CEADC" w14:textId="77777777" w:rsidR="00BF482A" w:rsidRDefault="00BF482A" w:rsidP="00A72559">
      <w:pPr>
        <w:spacing w:line="200" w:lineRule="exact"/>
        <w:ind w:right="-72"/>
      </w:pPr>
    </w:p>
    <w:p w14:paraId="550AF7BA" w14:textId="11A838F5" w:rsidR="00BF482A" w:rsidRDefault="00BF482A" w:rsidP="00A72559">
      <w:pPr>
        <w:spacing w:line="200" w:lineRule="exact"/>
        <w:ind w:right="-72"/>
      </w:pPr>
    </w:p>
    <w:p w14:paraId="20CE7383" w14:textId="335B9A7B" w:rsidR="00BF482A" w:rsidRDefault="00BF482A" w:rsidP="00A72559">
      <w:pPr>
        <w:spacing w:line="200" w:lineRule="exact"/>
        <w:ind w:right="-72"/>
      </w:pPr>
    </w:p>
    <w:p w14:paraId="2B32335F" w14:textId="77777777" w:rsidR="00BF482A" w:rsidRDefault="00BF482A" w:rsidP="00A72559">
      <w:pPr>
        <w:spacing w:line="200" w:lineRule="exact"/>
        <w:ind w:right="-72"/>
      </w:pPr>
    </w:p>
    <w:p w14:paraId="3FE981A1" w14:textId="77777777" w:rsidR="00BF482A" w:rsidRDefault="00BF482A" w:rsidP="00A72559">
      <w:pPr>
        <w:spacing w:line="200" w:lineRule="exact"/>
        <w:ind w:right="-72"/>
      </w:pPr>
    </w:p>
    <w:p w14:paraId="7C1EC737" w14:textId="77777777" w:rsidR="00BF482A" w:rsidRDefault="00BF482A" w:rsidP="00A72559">
      <w:pPr>
        <w:spacing w:line="200" w:lineRule="exact"/>
        <w:ind w:right="-72"/>
      </w:pPr>
    </w:p>
    <w:p w14:paraId="43CD7EFE" w14:textId="77777777" w:rsidR="00BF482A" w:rsidRDefault="00BF482A" w:rsidP="00A72559">
      <w:pPr>
        <w:spacing w:line="200" w:lineRule="exact"/>
        <w:ind w:right="-72"/>
      </w:pPr>
    </w:p>
    <w:p w14:paraId="3D8DB369" w14:textId="77777777" w:rsidR="00BF482A" w:rsidRDefault="00BF482A" w:rsidP="00A72559">
      <w:pPr>
        <w:spacing w:line="200" w:lineRule="exact"/>
        <w:ind w:right="-72"/>
      </w:pPr>
    </w:p>
    <w:p w14:paraId="00289485" w14:textId="77777777" w:rsidR="00BF482A" w:rsidRDefault="00BF482A" w:rsidP="00A72559">
      <w:pPr>
        <w:spacing w:line="200" w:lineRule="exact"/>
        <w:ind w:right="-72"/>
      </w:pPr>
    </w:p>
    <w:p w14:paraId="2FD66FD5" w14:textId="77777777" w:rsidR="00BF482A" w:rsidRDefault="00BF482A" w:rsidP="00A72559">
      <w:pPr>
        <w:spacing w:line="200" w:lineRule="exact"/>
        <w:ind w:right="-72"/>
      </w:pPr>
    </w:p>
    <w:p w14:paraId="508D1D17" w14:textId="77777777" w:rsidR="00BF482A" w:rsidRDefault="00BF482A" w:rsidP="00A72559">
      <w:pPr>
        <w:spacing w:line="200" w:lineRule="exact"/>
        <w:ind w:right="-72"/>
      </w:pPr>
    </w:p>
    <w:p w14:paraId="50A1D3FF" w14:textId="77777777" w:rsidR="00BF482A" w:rsidRDefault="00BF482A" w:rsidP="00A72559">
      <w:pPr>
        <w:spacing w:line="200" w:lineRule="exact"/>
        <w:ind w:right="-72"/>
      </w:pPr>
    </w:p>
    <w:p w14:paraId="6B4EB2E7" w14:textId="77777777" w:rsidR="00BF482A" w:rsidRDefault="00BF482A" w:rsidP="00A72559">
      <w:pPr>
        <w:spacing w:line="200" w:lineRule="exact"/>
        <w:ind w:right="-72"/>
      </w:pPr>
    </w:p>
    <w:p w14:paraId="45323CE2" w14:textId="77777777" w:rsidR="00BF482A" w:rsidRDefault="00BF482A" w:rsidP="00A72559">
      <w:pPr>
        <w:spacing w:line="200" w:lineRule="exact"/>
        <w:ind w:right="-72"/>
      </w:pPr>
    </w:p>
    <w:p w14:paraId="33567269" w14:textId="77777777" w:rsidR="00BF482A" w:rsidRDefault="00BF482A" w:rsidP="00A72559">
      <w:pPr>
        <w:spacing w:line="200" w:lineRule="exact"/>
        <w:ind w:right="-72"/>
      </w:pPr>
    </w:p>
    <w:p w14:paraId="166FE47D" w14:textId="77777777" w:rsidR="00BF482A" w:rsidRDefault="00BF482A" w:rsidP="00A72559">
      <w:pPr>
        <w:spacing w:line="200" w:lineRule="exact"/>
        <w:ind w:right="-72"/>
      </w:pPr>
    </w:p>
    <w:p w14:paraId="5D9D47AE" w14:textId="77777777" w:rsidR="00BF482A" w:rsidRDefault="00BF482A" w:rsidP="00A72559">
      <w:pPr>
        <w:spacing w:line="200" w:lineRule="exact"/>
        <w:ind w:right="-72"/>
      </w:pPr>
    </w:p>
    <w:p w14:paraId="75D3C7DB" w14:textId="77777777" w:rsidR="00BF482A" w:rsidRDefault="00BF482A" w:rsidP="00A72559">
      <w:pPr>
        <w:spacing w:line="200" w:lineRule="exact"/>
        <w:ind w:right="-72"/>
      </w:pPr>
    </w:p>
    <w:p w14:paraId="58A7211B" w14:textId="77777777" w:rsidR="00BF482A" w:rsidRDefault="00BF482A" w:rsidP="00A72559">
      <w:pPr>
        <w:spacing w:line="200" w:lineRule="exact"/>
        <w:ind w:right="-72"/>
      </w:pPr>
    </w:p>
    <w:p w14:paraId="1EADEF17" w14:textId="77777777" w:rsidR="00BF482A" w:rsidRDefault="00BF482A" w:rsidP="00A72559">
      <w:pPr>
        <w:spacing w:line="200" w:lineRule="exact"/>
        <w:ind w:right="-72"/>
      </w:pPr>
    </w:p>
    <w:p w14:paraId="11B9F683" w14:textId="77777777" w:rsidR="00BF482A" w:rsidRDefault="00BF482A" w:rsidP="00A72559">
      <w:pPr>
        <w:spacing w:line="200" w:lineRule="exact"/>
        <w:ind w:right="-72"/>
      </w:pPr>
    </w:p>
    <w:p w14:paraId="2632B910" w14:textId="77777777" w:rsidR="00BF482A" w:rsidRDefault="00BF482A" w:rsidP="00A72559">
      <w:pPr>
        <w:spacing w:line="200" w:lineRule="exact"/>
        <w:ind w:right="-72"/>
      </w:pPr>
    </w:p>
    <w:p w14:paraId="02F25A81" w14:textId="77777777" w:rsidR="00BF482A" w:rsidRDefault="00BF482A" w:rsidP="00A72559">
      <w:pPr>
        <w:spacing w:line="200" w:lineRule="exact"/>
        <w:ind w:right="-72"/>
      </w:pPr>
    </w:p>
    <w:p w14:paraId="2686C97A" w14:textId="77777777" w:rsidR="00BF482A" w:rsidRDefault="00BF482A" w:rsidP="00A72559">
      <w:pPr>
        <w:spacing w:line="200" w:lineRule="exact"/>
        <w:ind w:right="-72"/>
      </w:pPr>
    </w:p>
    <w:p w14:paraId="1BEC1329" w14:textId="77777777" w:rsidR="00BF482A" w:rsidRDefault="00BF482A" w:rsidP="00A72559">
      <w:pPr>
        <w:spacing w:line="200" w:lineRule="exact"/>
        <w:ind w:right="-72"/>
      </w:pPr>
    </w:p>
    <w:p w14:paraId="4AA7BB19" w14:textId="77777777" w:rsidR="00BF482A" w:rsidRDefault="00BF482A" w:rsidP="00A72559">
      <w:pPr>
        <w:spacing w:line="200" w:lineRule="exact"/>
        <w:ind w:right="-72"/>
      </w:pPr>
    </w:p>
    <w:p w14:paraId="1FC1988F" w14:textId="77777777" w:rsidR="00BF482A" w:rsidRDefault="00BF482A" w:rsidP="00A72559">
      <w:pPr>
        <w:spacing w:line="200" w:lineRule="exact"/>
        <w:ind w:right="-72"/>
      </w:pPr>
    </w:p>
    <w:p w14:paraId="61065DB2" w14:textId="77777777" w:rsidR="00BF482A" w:rsidRDefault="00BF482A" w:rsidP="00A72559">
      <w:pPr>
        <w:spacing w:line="200" w:lineRule="exact"/>
        <w:ind w:right="-72"/>
      </w:pPr>
    </w:p>
    <w:p w14:paraId="4C4554E6" w14:textId="77777777" w:rsidR="00BF482A" w:rsidRDefault="00BF482A" w:rsidP="00A72559">
      <w:pPr>
        <w:spacing w:line="200" w:lineRule="exact"/>
        <w:ind w:right="-72"/>
      </w:pPr>
    </w:p>
    <w:p w14:paraId="1AD6D03A" w14:textId="77777777" w:rsidR="00BF482A" w:rsidRDefault="00BF482A" w:rsidP="00A72559">
      <w:pPr>
        <w:spacing w:line="200" w:lineRule="exact"/>
        <w:ind w:right="-72"/>
      </w:pPr>
    </w:p>
    <w:p w14:paraId="3DFEFE4A" w14:textId="77777777" w:rsidR="00BF482A" w:rsidRDefault="00BF482A" w:rsidP="00A72559">
      <w:pPr>
        <w:spacing w:line="200" w:lineRule="exact"/>
        <w:ind w:right="-72"/>
      </w:pPr>
    </w:p>
    <w:p w14:paraId="7A6E1FB7" w14:textId="77777777" w:rsidR="00BF482A" w:rsidRDefault="00BF482A" w:rsidP="00A72559">
      <w:pPr>
        <w:spacing w:line="200" w:lineRule="exact"/>
        <w:ind w:right="-72"/>
      </w:pPr>
    </w:p>
    <w:p w14:paraId="6DC3B094" w14:textId="77777777" w:rsidR="00BF482A" w:rsidRDefault="00BF482A" w:rsidP="00A72559">
      <w:pPr>
        <w:spacing w:line="200" w:lineRule="exact"/>
        <w:ind w:right="-72"/>
      </w:pPr>
    </w:p>
    <w:p w14:paraId="075A1CC6" w14:textId="77777777" w:rsidR="00BF482A" w:rsidRDefault="00BF482A" w:rsidP="00A72559">
      <w:pPr>
        <w:spacing w:line="200" w:lineRule="exact"/>
        <w:ind w:right="-72"/>
      </w:pPr>
    </w:p>
    <w:p w14:paraId="270E86E9" w14:textId="77777777" w:rsidR="00BF482A" w:rsidRDefault="00BF482A" w:rsidP="00A72559">
      <w:pPr>
        <w:spacing w:line="200" w:lineRule="exact"/>
        <w:ind w:right="-72"/>
      </w:pPr>
    </w:p>
    <w:p w14:paraId="735A6E36" w14:textId="77777777" w:rsidR="00BF482A" w:rsidRDefault="00BF482A" w:rsidP="00A72559">
      <w:pPr>
        <w:spacing w:line="200" w:lineRule="exact"/>
        <w:ind w:right="-72"/>
      </w:pPr>
    </w:p>
    <w:p w14:paraId="6F42F816" w14:textId="77777777" w:rsidR="00BF482A" w:rsidRDefault="00BF482A" w:rsidP="00A72559">
      <w:pPr>
        <w:spacing w:line="200" w:lineRule="exact"/>
        <w:ind w:right="-72"/>
      </w:pPr>
    </w:p>
    <w:p w14:paraId="7734688A" w14:textId="77777777" w:rsidR="00BF482A" w:rsidRDefault="00BF482A" w:rsidP="000C3E5B">
      <w:pPr>
        <w:spacing w:line="200" w:lineRule="exact"/>
        <w:ind w:left="851" w:right="-72"/>
      </w:pPr>
    </w:p>
    <w:p w14:paraId="2E90053A" w14:textId="1154B360" w:rsidR="00D20F9B" w:rsidRPr="00D20F9B" w:rsidRDefault="00A6091E" w:rsidP="000C3E5B">
      <w:pPr>
        <w:ind w:left="851" w:right="-72"/>
        <w:rPr>
          <w:rFonts w:ascii="Arial" w:eastAsia="Arial" w:hAnsi="Arial" w:cs="Arial"/>
          <w:color w:val="FFFFFF"/>
          <w:w w:val="101"/>
          <w:sz w:val="22"/>
          <w:szCs w:val="22"/>
        </w:rPr>
      </w:pPr>
      <w:r>
        <w:rPr>
          <w:rFonts w:ascii="Arial" w:eastAsia="Arial" w:hAnsi="Arial" w:cs="Arial"/>
          <w:color w:val="FFFFFF"/>
          <w:spacing w:val="-5"/>
          <w:sz w:val="22"/>
          <w:szCs w:val="22"/>
        </w:rPr>
        <w:t>P</w:t>
      </w:r>
      <w:r>
        <w:rPr>
          <w:rFonts w:ascii="Arial" w:eastAsia="Arial" w:hAnsi="Arial" w:cs="Arial"/>
          <w:color w:val="FFFFFF"/>
          <w:spacing w:val="5"/>
          <w:sz w:val="22"/>
          <w:szCs w:val="22"/>
        </w:rPr>
        <w:t>r</w:t>
      </w:r>
      <w:r>
        <w:rPr>
          <w:rFonts w:ascii="Arial" w:eastAsia="Arial" w:hAnsi="Arial" w:cs="Arial"/>
          <w:color w:val="FFFFFF"/>
          <w:spacing w:val="3"/>
          <w:sz w:val="22"/>
          <w:szCs w:val="22"/>
        </w:rPr>
        <w:t>epa</w:t>
      </w:r>
      <w:r>
        <w:rPr>
          <w:rFonts w:ascii="Arial" w:eastAsia="Arial" w:hAnsi="Arial" w:cs="Arial"/>
          <w:color w:val="FFFFFF"/>
          <w:spacing w:val="5"/>
          <w:sz w:val="22"/>
          <w:szCs w:val="22"/>
        </w:rPr>
        <w:t>r</w:t>
      </w:r>
      <w:r>
        <w:rPr>
          <w:rFonts w:ascii="Arial" w:eastAsia="Arial" w:hAnsi="Arial" w:cs="Arial"/>
          <w:color w:val="FFFFFF"/>
          <w:spacing w:val="3"/>
          <w:sz w:val="22"/>
          <w:szCs w:val="22"/>
        </w:rPr>
        <w:t>e</w:t>
      </w:r>
      <w:r>
        <w:rPr>
          <w:rFonts w:ascii="Arial" w:eastAsia="Arial" w:hAnsi="Arial" w:cs="Arial"/>
          <w:color w:val="FFFFFF"/>
          <w:sz w:val="22"/>
          <w:szCs w:val="22"/>
        </w:rPr>
        <w:t>d</w:t>
      </w:r>
      <w:r>
        <w:rPr>
          <w:rFonts w:ascii="Arial" w:eastAsia="Arial" w:hAnsi="Arial" w:cs="Arial"/>
          <w:color w:val="FFFFFF"/>
          <w:spacing w:val="-1"/>
          <w:sz w:val="22"/>
          <w:szCs w:val="22"/>
        </w:rPr>
        <w:t xml:space="preserve"> </w:t>
      </w:r>
      <w:r>
        <w:rPr>
          <w:rFonts w:ascii="Arial" w:eastAsia="Arial" w:hAnsi="Arial" w:cs="Arial"/>
          <w:color w:val="FFFFFF"/>
          <w:spacing w:val="3"/>
          <w:sz w:val="22"/>
          <w:szCs w:val="22"/>
        </w:rPr>
        <w:t>b</w:t>
      </w:r>
      <w:r>
        <w:rPr>
          <w:rFonts w:ascii="Arial" w:eastAsia="Arial" w:hAnsi="Arial" w:cs="Arial"/>
          <w:color w:val="FFFFFF"/>
          <w:sz w:val="22"/>
          <w:szCs w:val="22"/>
        </w:rPr>
        <w:t>y</w:t>
      </w:r>
      <w:r>
        <w:rPr>
          <w:rFonts w:ascii="Arial" w:eastAsia="Arial" w:hAnsi="Arial" w:cs="Arial"/>
          <w:color w:val="FFFFFF"/>
          <w:spacing w:val="-11"/>
          <w:sz w:val="22"/>
          <w:szCs w:val="22"/>
        </w:rPr>
        <w:t xml:space="preserve"> </w:t>
      </w:r>
      <w:r>
        <w:rPr>
          <w:rFonts w:ascii="Arial" w:eastAsia="Arial" w:hAnsi="Arial" w:cs="Arial"/>
          <w:color w:val="FFFFFF"/>
          <w:spacing w:val="2"/>
          <w:sz w:val="22"/>
          <w:szCs w:val="22"/>
        </w:rPr>
        <w:t>t</w:t>
      </w:r>
      <w:r>
        <w:rPr>
          <w:rFonts w:ascii="Arial" w:eastAsia="Arial" w:hAnsi="Arial" w:cs="Arial"/>
          <w:color w:val="FFFFFF"/>
          <w:spacing w:val="3"/>
          <w:sz w:val="22"/>
          <w:szCs w:val="22"/>
        </w:rPr>
        <w:t>h</w:t>
      </w:r>
      <w:r>
        <w:rPr>
          <w:rFonts w:ascii="Arial" w:eastAsia="Arial" w:hAnsi="Arial" w:cs="Arial"/>
          <w:color w:val="FFFFFF"/>
          <w:sz w:val="22"/>
          <w:szCs w:val="22"/>
        </w:rPr>
        <w:t>e</w:t>
      </w:r>
      <w:r>
        <w:rPr>
          <w:rFonts w:ascii="Arial" w:eastAsia="Arial" w:hAnsi="Arial" w:cs="Arial"/>
          <w:color w:val="FFFFFF"/>
          <w:spacing w:val="-6"/>
          <w:sz w:val="22"/>
          <w:szCs w:val="22"/>
        </w:rPr>
        <w:t xml:space="preserve"> </w:t>
      </w:r>
      <w:r>
        <w:rPr>
          <w:rFonts w:ascii="Arial" w:eastAsia="Arial" w:hAnsi="Arial" w:cs="Arial"/>
          <w:color w:val="FFFFFF"/>
          <w:spacing w:val="-2"/>
          <w:sz w:val="22"/>
          <w:szCs w:val="22"/>
        </w:rPr>
        <w:t>D</w:t>
      </w:r>
      <w:r>
        <w:rPr>
          <w:rFonts w:ascii="Arial" w:eastAsia="Arial" w:hAnsi="Arial" w:cs="Arial"/>
          <w:color w:val="FFFFFF"/>
          <w:spacing w:val="3"/>
          <w:sz w:val="22"/>
          <w:szCs w:val="22"/>
        </w:rPr>
        <w:t>epa</w:t>
      </w:r>
      <w:r>
        <w:rPr>
          <w:rFonts w:ascii="Arial" w:eastAsia="Arial" w:hAnsi="Arial" w:cs="Arial"/>
          <w:color w:val="FFFFFF"/>
          <w:spacing w:val="5"/>
          <w:sz w:val="22"/>
          <w:szCs w:val="22"/>
        </w:rPr>
        <w:t>r</w:t>
      </w:r>
      <w:r>
        <w:rPr>
          <w:rFonts w:ascii="Arial" w:eastAsia="Arial" w:hAnsi="Arial" w:cs="Arial"/>
          <w:color w:val="FFFFFF"/>
          <w:spacing w:val="2"/>
          <w:sz w:val="22"/>
          <w:szCs w:val="22"/>
        </w:rPr>
        <w:t>t</w:t>
      </w:r>
      <w:r>
        <w:rPr>
          <w:rFonts w:ascii="Arial" w:eastAsia="Arial" w:hAnsi="Arial" w:cs="Arial"/>
          <w:color w:val="FFFFFF"/>
          <w:spacing w:val="-10"/>
          <w:sz w:val="22"/>
          <w:szCs w:val="22"/>
        </w:rPr>
        <w:t>m</w:t>
      </w:r>
      <w:r>
        <w:rPr>
          <w:rFonts w:ascii="Arial" w:eastAsia="Arial" w:hAnsi="Arial" w:cs="Arial"/>
          <w:color w:val="FFFFFF"/>
          <w:spacing w:val="3"/>
          <w:sz w:val="22"/>
          <w:szCs w:val="22"/>
        </w:rPr>
        <w:t>en</w:t>
      </w:r>
      <w:r>
        <w:rPr>
          <w:rFonts w:ascii="Arial" w:eastAsia="Arial" w:hAnsi="Arial" w:cs="Arial"/>
          <w:color w:val="FFFFFF"/>
          <w:sz w:val="22"/>
          <w:szCs w:val="22"/>
        </w:rPr>
        <w:t>t</w:t>
      </w:r>
      <w:r>
        <w:rPr>
          <w:rFonts w:ascii="Arial" w:eastAsia="Arial" w:hAnsi="Arial" w:cs="Arial"/>
          <w:color w:val="FFFFFF"/>
          <w:spacing w:val="-14"/>
          <w:sz w:val="22"/>
          <w:szCs w:val="22"/>
        </w:rPr>
        <w:t xml:space="preserve"> </w:t>
      </w:r>
      <w:r>
        <w:rPr>
          <w:rFonts w:ascii="Arial" w:eastAsia="Arial" w:hAnsi="Arial" w:cs="Arial"/>
          <w:color w:val="FFFFFF"/>
          <w:spacing w:val="3"/>
          <w:sz w:val="22"/>
          <w:szCs w:val="22"/>
        </w:rPr>
        <w:t>o</w:t>
      </w:r>
      <w:r>
        <w:rPr>
          <w:rFonts w:ascii="Arial" w:eastAsia="Arial" w:hAnsi="Arial" w:cs="Arial"/>
          <w:color w:val="FFFFFF"/>
          <w:sz w:val="22"/>
          <w:szCs w:val="22"/>
        </w:rPr>
        <w:t>f</w:t>
      </w:r>
      <w:r>
        <w:rPr>
          <w:rFonts w:ascii="Arial" w:eastAsia="Arial" w:hAnsi="Arial" w:cs="Arial"/>
          <w:color w:val="FFFFFF"/>
          <w:spacing w:val="-9"/>
          <w:sz w:val="22"/>
          <w:szCs w:val="22"/>
        </w:rPr>
        <w:t xml:space="preserve"> </w:t>
      </w:r>
      <w:r>
        <w:rPr>
          <w:rFonts w:ascii="Arial" w:eastAsia="Arial" w:hAnsi="Arial" w:cs="Arial"/>
          <w:color w:val="FFFFFF"/>
          <w:spacing w:val="-18"/>
          <w:sz w:val="22"/>
          <w:szCs w:val="22"/>
        </w:rPr>
        <w:t>H</w:t>
      </w:r>
      <w:r>
        <w:rPr>
          <w:rFonts w:ascii="Arial" w:eastAsia="Arial" w:hAnsi="Arial" w:cs="Arial"/>
          <w:color w:val="FFFFFF"/>
          <w:spacing w:val="3"/>
          <w:sz w:val="22"/>
          <w:szCs w:val="22"/>
        </w:rPr>
        <w:t>ou</w:t>
      </w:r>
      <w:r>
        <w:rPr>
          <w:rFonts w:ascii="Arial" w:eastAsia="Arial" w:hAnsi="Arial" w:cs="Arial"/>
          <w:color w:val="FFFFFF"/>
          <w:sz w:val="22"/>
          <w:szCs w:val="22"/>
        </w:rPr>
        <w:t>s</w:t>
      </w:r>
      <w:r>
        <w:rPr>
          <w:rFonts w:ascii="Arial" w:eastAsia="Arial" w:hAnsi="Arial" w:cs="Arial"/>
          <w:color w:val="FFFFFF"/>
          <w:spacing w:val="-2"/>
          <w:sz w:val="22"/>
          <w:szCs w:val="22"/>
        </w:rPr>
        <w:t>i</w:t>
      </w:r>
      <w:r>
        <w:rPr>
          <w:rFonts w:ascii="Arial" w:eastAsia="Arial" w:hAnsi="Arial" w:cs="Arial"/>
          <w:color w:val="FFFFFF"/>
          <w:spacing w:val="3"/>
          <w:sz w:val="22"/>
          <w:szCs w:val="22"/>
        </w:rPr>
        <w:t>ng</w:t>
      </w:r>
      <w:r>
        <w:rPr>
          <w:rFonts w:ascii="Arial" w:eastAsia="Arial" w:hAnsi="Arial" w:cs="Arial"/>
          <w:color w:val="FFFFFF"/>
          <w:sz w:val="22"/>
          <w:szCs w:val="22"/>
        </w:rPr>
        <w:t>,</w:t>
      </w:r>
      <w:r>
        <w:rPr>
          <w:rFonts w:ascii="Arial" w:eastAsia="Arial" w:hAnsi="Arial" w:cs="Arial"/>
          <w:color w:val="FFFFFF"/>
          <w:spacing w:val="-2"/>
          <w:sz w:val="22"/>
          <w:szCs w:val="22"/>
        </w:rPr>
        <w:t xml:space="preserve"> </w:t>
      </w:r>
      <w:r>
        <w:rPr>
          <w:rFonts w:ascii="Arial" w:eastAsia="Arial" w:hAnsi="Arial" w:cs="Arial"/>
          <w:color w:val="FFFFFF"/>
          <w:spacing w:val="3"/>
          <w:sz w:val="22"/>
          <w:szCs w:val="22"/>
        </w:rPr>
        <w:t>Lo</w:t>
      </w:r>
      <w:r>
        <w:rPr>
          <w:rFonts w:ascii="Arial" w:eastAsia="Arial" w:hAnsi="Arial" w:cs="Arial"/>
          <w:color w:val="FFFFFF"/>
          <w:sz w:val="22"/>
          <w:szCs w:val="22"/>
        </w:rPr>
        <w:t>c</w:t>
      </w:r>
      <w:r>
        <w:rPr>
          <w:rFonts w:ascii="Arial" w:eastAsia="Arial" w:hAnsi="Arial" w:cs="Arial"/>
          <w:color w:val="FFFFFF"/>
          <w:spacing w:val="3"/>
          <w:sz w:val="22"/>
          <w:szCs w:val="22"/>
        </w:rPr>
        <w:t>a</w:t>
      </w:r>
      <w:r>
        <w:rPr>
          <w:rFonts w:ascii="Arial" w:eastAsia="Arial" w:hAnsi="Arial" w:cs="Arial"/>
          <w:color w:val="FFFFFF"/>
          <w:sz w:val="22"/>
          <w:szCs w:val="22"/>
        </w:rPr>
        <w:t>l</w:t>
      </w:r>
      <w:r>
        <w:rPr>
          <w:rFonts w:ascii="Arial" w:eastAsia="Arial" w:hAnsi="Arial" w:cs="Arial"/>
          <w:color w:val="FFFFFF"/>
          <w:spacing w:val="-10"/>
          <w:sz w:val="22"/>
          <w:szCs w:val="22"/>
        </w:rPr>
        <w:t xml:space="preserve"> </w:t>
      </w:r>
      <w:r>
        <w:rPr>
          <w:rFonts w:ascii="Arial" w:eastAsia="Arial" w:hAnsi="Arial" w:cs="Arial"/>
          <w:color w:val="FFFFFF"/>
          <w:spacing w:val="2"/>
          <w:sz w:val="22"/>
          <w:szCs w:val="22"/>
        </w:rPr>
        <w:t>G</w:t>
      </w:r>
      <w:r>
        <w:rPr>
          <w:rFonts w:ascii="Arial" w:eastAsia="Arial" w:hAnsi="Arial" w:cs="Arial"/>
          <w:color w:val="FFFFFF"/>
          <w:spacing w:val="3"/>
          <w:sz w:val="22"/>
          <w:szCs w:val="22"/>
        </w:rPr>
        <w:t>o</w:t>
      </w:r>
      <w:r>
        <w:rPr>
          <w:rFonts w:ascii="Arial" w:eastAsia="Arial" w:hAnsi="Arial" w:cs="Arial"/>
          <w:color w:val="FFFFFF"/>
          <w:sz w:val="22"/>
          <w:szCs w:val="22"/>
        </w:rPr>
        <w:t>v</w:t>
      </w:r>
      <w:r>
        <w:rPr>
          <w:rFonts w:ascii="Arial" w:eastAsia="Arial" w:hAnsi="Arial" w:cs="Arial"/>
          <w:color w:val="FFFFFF"/>
          <w:spacing w:val="3"/>
          <w:sz w:val="22"/>
          <w:szCs w:val="22"/>
        </w:rPr>
        <w:t>e</w:t>
      </w:r>
      <w:r>
        <w:rPr>
          <w:rFonts w:ascii="Arial" w:eastAsia="Arial" w:hAnsi="Arial" w:cs="Arial"/>
          <w:color w:val="FFFFFF"/>
          <w:spacing w:val="5"/>
          <w:sz w:val="22"/>
          <w:szCs w:val="22"/>
        </w:rPr>
        <w:t>r</w:t>
      </w:r>
      <w:r>
        <w:rPr>
          <w:rFonts w:ascii="Arial" w:eastAsia="Arial" w:hAnsi="Arial" w:cs="Arial"/>
          <w:color w:val="FFFFFF"/>
          <w:spacing w:val="-13"/>
          <w:sz w:val="22"/>
          <w:szCs w:val="22"/>
        </w:rPr>
        <w:t>n</w:t>
      </w:r>
      <w:r>
        <w:rPr>
          <w:rFonts w:ascii="Arial" w:eastAsia="Arial" w:hAnsi="Arial" w:cs="Arial"/>
          <w:color w:val="FFFFFF"/>
          <w:spacing w:val="-10"/>
          <w:sz w:val="22"/>
          <w:szCs w:val="22"/>
        </w:rPr>
        <w:t>m</w:t>
      </w:r>
      <w:r>
        <w:rPr>
          <w:rFonts w:ascii="Arial" w:eastAsia="Arial" w:hAnsi="Arial" w:cs="Arial"/>
          <w:color w:val="FFFFFF"/>
          <w:spacing w:val="3"/>
          <w:sz w:val="22"/>
          <w:szCs w:val="22"/>
        </w:rPr>
        <w:t>en</w:t>
      </w:r>
      <w:r>
        <w:rPr>
          <w:rFonts w:ascii="Arial" w:eastAsia="Arial" w:hAnsi="Arial" w:cs="Arial"/>
          <w:color w:val="FFFFFF"/>
          <w:sz w:val="22"/>
          <w:szCs w:val="22"/>
        </w:rPr>
        <w:t>t</w:t>
      </w:r>
      <w:r>
        <w:rPr>
          <w:rFonts w:ascii="Arial" w:eastAsia="Arial" w:hAnsi="Arial" w:cs="Arial"/>
          <w:color w:val="FFFFFF"/>
          <w:spacing w:val="2"/>
          <w:sz w:val="22"/>
          <w:szCs w:val="22"/>
        </w:rPr>
        <w:t xml:space="preserve"> </w:t>
      </w:r>
      <w:r>
        <w:rPr>
          <w:rFonts w:ascii="Arial" w:eastAsia="Arial" w:hAnsi="Arial" w:cs="Arial"/>
          <w:color w:val="FFFFFF"/>
          <w:spacing w:val="3"/>
          <w:sz w:val="22"/>
          <w:szCs w:val="22"/>
        </w:rPr>
        <w:t>an</w:t>
      </w:r>
      <w:r>
        <w:rPr>
          <w:rFonts w:ascii="Arial" w:eastAsia="Arial" w:hAnsi="Arial" w:cs="Arial"/>
          <w:color w:val="FFFFFF"/>
          <w:sz w:val="22"/>
          <w:szCs w:val="22"/>
        </w:rPr>
        <w:t>d</w:t>
      </w:r>
      <w:r>
        <w:rPr>
          <w:rFonts w:ascii="Arial" w:eastAsia="Arial" w:hAnsi="Arial" w:cs="Arial"/>
          <w:color w:val="FFFFFF"/>
          <w:spacing w:val="-6"/>
          <w:sz w:val="22"/>
          <w:szCs w:val="22"/>
        </w:rPr>
        <w:t xml:space="preserve"> </w:t>
      </w:r>
      <w:r>
        <w:rPr>
          <w:rFonts w:ascii="Arial" w:eastAsia="Arial" w:hAnsi="Arial" w:cs="Arial"/>
          <w:color w:val="FFFFFF"/>
          <w:spacing w:val="-18"/>
          <w:w w:val="101"/>
          <w:sz w:val="22"/>
          <w:szCs w:val="22"/>
        </w:rPr>
        <w:t>H</w:t>
      </w:r>
      <w:r>
        <w:rPr>
          <w:rFonts w:ascii="Arial" w:eastAsia="Arial" w:hAnsi="Arial" w:cs="Arial"/>
          <w:color w:val="FFFFFF"/>
          <w:spacing w:val="3"/>
          <w:w w:val="101"/>
          <w:sz w:val="22"/>
          <w:szCs w:val="22"/>
        </w:rPr>
        <w:t>e</w:t>
      </w:r>
      <w:r>
        <w:rPr>
          <w:rFonts w:ascii="Arial" w:eastAsia="Arial" w:hAnsi="Arial" w:cs="Arial"/>
          <w:color w:val="FFFFFF"/>
          <w:spacing w:val="5"/>
          <w:w w:val="101"/>
          <w:sz w:val="22"/>
          <w:szCs w:val="22"/>
        </w:rPr>
        <w:t>r</w:t>
      </w:r>
      <w:r>
        <w:rPr>
          <w:rFonts w:ascii="Arial" w:eastAsia="Arial" w:hAnsi="Arial" w:cs="Arial"/>
          <w:color w:val="FFFFFF"/>
          <w:spacing w:val="-2"/>
          <w:w w:val="101"/>
          <w:sz w:val="22"/>
          <w:szCs w:val="22"/>
        </w:rPr>
        <w:t>i</w:t>
      </w:r>
      <w:r>
        <w:rPr>
          <w:rFonts w:ascii="Arial" w:eastAsia="Arial" w:hAnsi="Arial" w:cs="Arial"/>
          <w:color w:val="FFFFFF"/>
          <w:spacing w:val="2"/>
          <w:w w:val="102"/>
          <w:sz w:val="22"/>
          <w:szCs w:val="22"/>
        </w:rPr>
        <w:t>t</w:t>
      </w:r>
      <w:r>
        <w:rPr>
          <w:rFonts w:ascii="Arial" w:eastAsia="Arial" w:hAnsi="Arial" w:cs="Arial"/>
          <w:color w:val="FFFFFF"/>
          <w:spacing w:val="3"/>
          <w:w w:val="101"/>
          <w:sz w:val="22"/>
          <w:szCs w:val="22"/>
        </w:rPr>
        <w:t>ag</w:t>
      </w:r>
      <w:r>
        <w:rPr>
          <w:rFonts w:ascii="Arial" w:eastAsia="Arial" w:hAnsi="Arial" w:cs="Arial"/>
          <w:color w:val="FFFFFF"/>
          <w:w w:val="101"/>
          <w:sz w:val="22"/>
          <w:szCs w:val="22"/>
        </w:rPr>
        <w:t>e</w:t>
      </w:r>
      <w:r w:rsidR="00D20F9B">
        <w:rPr>
          <w:rFonts w:ascii="Arial" w:eastAsia="Arial" w:hAnsi="Arial" w:cs="Arial"/>
          <w:color w:val="FFFFFF"/>
          <w:w w:val="101"/>
          <w:sz w:val="22"/>
          <w:szCs w:val="22"/>
        </w:rPr>
        <w:br/>
      </w:r>
      <w:r w:rsidR="00D20F9B" w:rsidRPr="00D20F9B">
        <w:rPr>
          <w:rFonts w:ascii="Arial" w:eastAsia="Arial" w:hAnsi="Arial" w:cs="Arial"/>
          <w:b/>
          <w:color w:val="FFFFFF"/>
          <w:w w:val="101"/>
          <w:sz w:val="22"/>
          <w:szCs w:val="22"/>
        </w:rPr>
        <w:t>gov.ie/housing</w:t>
      </w:r>
    </w:p>
    <w:p w14:paraId="47ADBF03" w14:textId="77777777" w:rsidR="00BF482A" w:rsidRDefault="00BF482A" w:rsidP="00A72559">
      <w:pPr>
        <w:spacing w:before="4" w:line="240" w:lineRule="exact"/>
        <w:ind w:right="-72"/>
        <w:rPr>
          <w:sz w:val="24"/>
          <w:szCs w:val="24"/>
        </w:rPr>
      </w:pPr>
    </w:p>
    <w:p w14:paraId="22B62A71" w14:textId="0B96B590" w:rsidR="00F041BA" w:rsidRPr="00F041BA" w:rsidRDefault="00F041BA" w:rsidP="00F041BA">
      <w:pPr>
        <w:spacing w:line="264" w:lineRule="auto"/>
        <w:ind w:right="-72"/>
        <w:rPr>
          <w:rFonts w:ascii="Arial" w:eastAsia="Arial" w:hAnsi="Arial" w:cs="Arial"/>
          <w:b/>
          <w:color w:val="004D44"/>
          <w:sz w:val="32"/>
          <w:szCs w:val="32"/>
        </w:rPr>
      </w:pPr>
      <w:r w:rsidRPr="00F041BA">
        <w:rPr>
          <w:rFonts w:ascii="Arial" w:eastAsia="Arial" w:hAnsi="Arial" w:cs="Arial"/>
          <w:b/>
          <w:color w:val="004D44"/>
          <w:sz w:val="32"/>
          <w:szCs w:val="32"/>
        </w:rPr>
        <w:t>Community Monuments Fund</w:t>
      </w:r>
    </w:p>
    <w:p w14:paraId="4186F144" w14:textId="77777777" w:rsidR="00F041BA" w:rsidRPr="008F50C2" w:rsidRDefault="00F041BA" w:rsidP="00F041BA">
      <w:pPr>
        <w:spacing w:line="264" w:lineRule="auto"/>
        <w:ind w:right="-72"/>
        <w:rPr>
          <w:rFonts w:ascii="Arial" w:eastAsia="Arial" w:hAnsi="Arial" w:cs="Arial"/>
          <w:sz w:val="32"/>
          <w:szCs w:val="32"/>
        </w:rPr>
      </w:pPr>
    </w:p>
    <w:p w14:paraId="3843F466" w14:textId="77777777" w:rsidR="008878FC" w:rsidRDefault="008878FC">
      <w:pPr>
        <w:rPr>
          <w:rFonts w:ascii="Arial" w:hAnsi="Arial" w:cs="Arial"/>
          <w:sz w:val="24"/>
          <w:szCs w:val="24"/>
        </w:rPr>
      </w:pPr>
      <w:r>
        <w:rPr>
          <w:rFonts w:ascii="Arial" w:hAnsi="Arial" w:cs="Arial"/>
          <w:sz w:val="24"/>
          <w:szCs w:val="24"/>
        </w:rPr>
        <w:br w:type="page"/>
      </w:r>
    </w:p>
    <w:p w14:paraId="1F5C98C5" w14:textId="14EF37FF" w:rsidR="008878FC" w:rsidRPr="008878FC" w:rsidRDefault="008878FC" w:rsidP="008878FC">
      <w:pPr>
        <w:contextualSpacing/>
        <w:rPr>
          <w:rFonts w:ascii="Arial" w:hAnsi="Arial" w:cs="Arial"/>
          <w:b/>
          <w:color w:val="004D44"/>
          <w:sz w:val="24"/>
          <w:szCs w:val="24"/>
        </w:rPr>
      </w:pPr>
      <w:r w:rsidRPr="008878FC">
        <w:rPr>
          <w:rFonts w:ascii="Arial" w:hAnsi="Arial" w:cs="Arial"/>
          <w:b/>
          <w:color w:val="004D44"/>
          <w:sz w:val="24"/>
          <w:szCs w:val="24"/>
        </w:rPr>
        <w:lastRenderedPageBreak/>
        <w:t>Return to cmf@housing.gov.ie</w:t>
      </w:r>
    </w:p>
    <w:p w14:paraId="3E5D8127" w14:textId="77777777" w:rsidR="008878FC" w:rsidRPr="008878FC" w:rsidRDefault="008878FC" w:rsidP="008878FC">
      <w:pPr>
        <w:contextualSpacing/>
        <w:rPr>
          <w:rFonts w:ascii="Arial" w:hAnsi="Arial" w:cs="Arial"/>
          <w:sz w:val="24"/>
          <w:szCs w:val="24"/>
        </w:rPr>
      </w:pPr>
    </w:p>
    <w:p w14:paraId="243088DD" w14:textId="2203C0D4" w:rsidR="008878FC" w:rsidRPr="008878FC" w:rsidRDefault="008878FC" w:rsidP="008878FC">
      <w:pPr>
        <w:contextualSpacing/>
        <w:rPr>
          <w:rFonts w:ascii="Arial" w:hAnsi="Arial" w:cs="Arial"/>
          <w:sz w:val="24"/>
          <w:szCs w:val="24"/>
        </w:rPr>
      </w:pPr>
      <w:r w:rsidRPr="008878FC">
        <w:rPr>
          <w:rFonts w:ascii="Arial" w:hAnsi="Arial" w:cs="Arial"/>
          <w:sz w:val="24"/>
          <w:szCs w:val="24"/>
        </w:rPr>
        <w:t>In order to ensure fair assessment, an Assessor must declare an interest where they have a close personal or professional link with an applicant or application.  Such an ‘interest’ is either ‘pecuniary’ or ‘non-pecuniary’ (e.g., familial relationships, or partners, or formal or informal business partnerships etc.).</w:t>
      </w:r>
    </w:p>
    <w:p w14:paraId="74FF5C00" w14:textId="77777777" w:rsidR="008878FC" w:rsidRPr="008878FC" w:rsidRDefault="008878FC" w:rsidP="008878FC">
      <w:pPr>
        <w:contextualSpacing/>
        <w:rPr>
          <w:rFonts w:ascii="Arial" w:hAnsi="Arial" w:cs="Arial"/>
          <w:sz w:val="24"/>
          <w:szCs w:val="24"/>
        </w:rPr>
      </w:pPr>
    </w:p>
    <w:p w14:paraId="0379646A" w14:textId="37FA7E28" w:rsidR="008878FC" w:rsidRPr="008878FC" w:rsidRDefault="008878FC" w:rsidP="008878FC">
      <w:pPr>
        <w:rPr>
          <w:rFonts w:ascii="Arial" w:hAnsi="Arial" w:cs="Arial"/>
          <w:sz w:val="24"/>
          <w:szCs w:val="24"/>
        </w:rPr>
      </w:pPr>
      <w:r w:rsidRPr="008878FC">
        <w:rPr>
          <w:rFonts w:ascii="Arial" w:hAnsi="Arial" w:cs="Arial"/>
          <w:sz w:val="24"/>
          <w:szCs w:val="24"/>
        </w:rPr>
        <w:t>In practice, there are a number of situations in which a conflict of interest might be considered to exist - actually, potentially or perceptually. In each of these situations the proposed Assessor of CMF applications would be deemed unsuitable to review the application and must declare their conflict of interest:</w:t>
      </w:r>
      <w:r>
        <w:rPr>
          <w:rFonts w:ascii="Arial" w:hAnsi="Arial" w:cs="Arial"/>
          <w:sz w:val="24"/>
          <w:szCs w:val="24"/>
        </w:rPr>
        <w:br/>
      </w:r>
    </w:p>
    <w:p w14:paraId="630DE616" w14:textId="77777777" w:rsidR="008878FC" w:rsidRPr="008878FC" w:rsidRDefault="008878FC" w:rsidP="008878FC">
      <w:pPr>
        <w:pStyle w:val="ListParagraph"/>
        <w:numPr>
          <w:ilvl w:val="0"/>
          <w:numId w:val="32"/>
        </w:numPr>
        <w:spacing w:after="160" w:line="259" w:lineRule="auto"/>
        <w:rPr>
          <w:rFonts w:ascii="Arial" w:hAnsi="Arial" w:cs="Arial"/>
          <w:sz w:val="24"/>
          <w:szCs w:val="24"/>
        </w:rPr>
      </w:pPr>
      <w:r w:rsidRPr="008878FC">
        <w:rPr>
          <w:rFonts w:ascii="Arial" w:hAnsi="Arial" w:cs="Arial"/>
          <w:sz w:val="24"/>
          <w:szCs w:val="24"/>
        </w:rPr>
        <w:t>Where a CMF Assessor is a former close colleague of the applicant.</w:t>
      </w:r>
    </w:p>
    <w:p w14:paraId="2740C0F2" w14:textId="77777777" w:rsidR="008878FC" w:rsidRPr="008878FC" w:rsidRDefault="008878FC" w:rsidP="008878FC">
      <w:pPr>
        <w:pStyle w:val="ListParagraph"/>
        <w:numPr>
          <w:ilvl w:val="0"/>
          <w:numId w:val="32"/>
        </w:numPr>
        <w:spacing w:after="160" w:line="259" w:lineRule="auto"/>
        <w:rPr>
          <w:rFonts w:ascii="Arial" w:hAnsi="Arial" w:cs="Arial"/>
          <w:sz w:val="24"/>
          <w:szCs w:val="24"/>
        </w:rPr>
      </w:pPr>
      <w:r w:rsidRPr="008878FC">
        <w:rPr>
          <w:rFonts w:ascii="Arial" w:hAnsi="Arial" w:cs="Arial"/>
          <w:sz w:val="24"/>
          <w:szCs w:val="24"/>
        </w:rPr>
        <w:t>Where a close friendship, business, professional partnership or family relationship exists between the applicant and the CMF Assessor such that this could, or be perceived to, range against impartiality in judgement and lead to particular advocacy.</w:t>
      </w:r>
    </w:p>
    <w:p w14:paraId="7A36CD6A" w14:textId="1FC696F4" w:rsidR="008878FC" w:rsidRPr="008878FC" w:rsidRDefault="008878FC" w:rsidP="008878FC">
      <w:pPr>
        <w:rPr>
          <w:rFonts w:ascii="Arial" w:hAnsi="Arial" w:cs="Arial"/>
          <w:sz w:val="24"/>
          <w:szCs w:val="24"/>
        </w:rPr>
      </w:pPr>
      <w:r w:rsidRPr="008878FC">
        <w:rPr>
          <w:rFonts w:ascii="Arial" w:hAnsi="Arial" w:cs="Arial"/>
          <w:sz w:val="24"/>
          <w:szCs w:val="24"/>
        </w:rPr>
        <w:t xml:space="preserve">The interest must be declared as soon as the Assessor becomes aware of it. Where an interest is declared the Assessor will not provide an assessment on the specific application, and will be required to leave the room (or virtual meeting) when it is being reviewed. Where this situation arises, the Assessor will </w:t>
      </w:r>
      <w:proofErr w:type="spellStart"/>
      <w:r w:rsidRPr="008878FC">
        <w:rPr>
          <w:rFonts w:ascii="Arial" w:hAnsi="Arial" w:cs="Arial"/>
          <w:sz w:val="24"/>
          <w:szCs w:val="24"/>
        </w:rPr>
        <w:t>resile</w:t>
      </w:r>
      <w:proofErr w:type="spellEnd"/>
      <w:r w:rsidRPr="008878FC">
        <w:rPr>
          <w:rFonts w:ascii="Arial" w:hAnsi="Arial" w:cs="Arial"/>
          <w:sz w:val="24"/>
          <w:szCs w:val="24"/>
        </w:rPr>
        <w:t xml:space="preserve"> from assessment of the relevant application.</w:t>
      </w:r>
      <w:r>
        <w:rPr>
          <w:rFonts w:ascii="Arial" w:hAnsi="Arial" w:cs="Arial"/>
          <w:sz w:val="24"/>
          <w:szCs w:val="24"/>
        </w:rPr>
        <w:br/>
      </w:r>
    </w:p>
    <w:p w14:paraId="237362FB" w14:textId="22A9E834" w:rsidR="008878FC" w:rsidRDefault="008878FC" w:rsidP="008878FC">
      <w:pPr>
        <w:rPr>
          <w:rFonts w:ascii="Arial" w:hAnsi="Arial" w:cs="Arial"/>
          <w:b/>
          <w:sz w:val="24"/>
          <w:szCs w:val="24"/>
        </w:rPr>
      </w:pPr>
      <w:r w:rsidRPr="008878FC">
        <w:rPr>
          <w:rFonts w:ascii="Arial" w:hAnsi="Arial" w:cs="Arial"/>
          <w:b/>
          <w:sz w:val="24"/>
          <w:szCs w:val="24"/>
        </w:rPr>
        <w:t xml:space="preserve">Where no Conflict of Interest exists within an </w:t>
      </w:r>
      <w:proofErr w:type="spellStart"/>
      <w:r w:rsidRPr="008878FC">
        <w:rPr>
          <w:rFonts w:ascii="Arial" w:hAnsi="Arial" w:cs="Arial"/>
          <w:b/>
          <w:sz w:val="24"/>
          <w:szCs w:val="24"/>
        </w:rPr>
        <w:t>organisation</w:t>
      </w:r>
      <w:proofErr w:type="spellEnd"/>
      <w:r w:rsidRPr="008878FC">
        <w:rPr>
          <w:rFonts w:ascii="Arial" w:hAnsi="Arial" w:cs="Arial"/>
          <w:b/>
          <w:sz w:val="24"/>
          <w:szCs w:val="24"/>
        </w:rPr>
        <w:t xml:space="preserve"> carrying out assessments this form should be returned signed by a senior representative of that </w:t>
      </w:r>
      <w:proofErr w:type="spellStart"/>
      <w:r w:rsidRPr="008878FC">
        <w:rPr>
          <w:rFonts w:ascii="Arial" w:hAnsi="Arial" w:cs="Arial"/>
          <w:b/>
          <w:sz w:val="24"/>
          <w:szCs w:val="24"/>
        </w:rPr>
        <w:t>organisation</w:t>
      </w:r>
      <w:proofErr w:type="spellEnd"/>
      <w:r w:rsidRPr="008878FC">
        <w:rPr>
          <w:rFonts w:ascii="Arial" w:hAnsi="Arial" w:cs="Arial"/>
          <w:b/>
          <w:sz w:val="24"/>
          <w:szCs w:val="24"/>
        </w:rPr>
        <w:t xml:space="preserve"> declaring such. Where a Conflict of Interest does apply, then relevant assessors within the </w:t>
      </w:r>
      <w:proofErr w:type="spellStart"/>
      <w:r w:rsidRPr="008878FC">
        <w:rPr>
          <w:rFonts w:ascii="Arial" w:hAnsi="Arial" w:cs="Arial"/>
          <w:b/>
          <w:sz w:val="24"/>
          <w:szCs w:val="24"/>
        </w:rPr>
        <w:t>organisation</w:t>
      </w:r>
      <w:proofErr w:type="spellEnd"/>
      <w:r w:rsidRPr="008878FC">
        <w:rPr>
          <w:rFonts w:ascii="Arial" w:hAnsi="Arial" w:cs="Arial"/>
          <w:b/>
          <w:sz w:val="24"/>
          <w:szCs w:val="24"/>
        </w:rPr>
        <w:t xml:space="preserve"> must also fill in relevant details and sign and returned,</w:t>
      </w:r>
    </w:p>
    <w:p w14:paraId="6B3DE921" w14:textId="0EFB7ED5" w:rsidR="00EA30B9" w:rsidRDefault="00EA30B9" w:rsidP="008878FC">
      <w:pPr>
        <w:rPr>
          <w:rFonts w:ascii="Arial" w:hAnsi="Arial" w:cs="Arial"/>
          <w:b/>
          <w:sz w:val="24"/>
          <w:szCs w:val="24"/>
        </w:rPr>
      </w:pPr>
    </w:p>
    <w:p w14:paraId="613D6B86" w14:textId="77777777" w:rsidR="00271507" w:rsidRDefault="00271507" w:rsidP="008878FC">
      <w:pPr>
        <w:rPr>
          <w:rFonts w:ascii="Arial" w:hAnsi="Arial" w:cs="Arial"/>
          <w:b/>
          <w:sz w:val="24"/>
          <w:szCs w:val="24"/>
        </w:rPr>
      </w:pPr>
    </w:p>
    <w:p w14:paraId="5A8AA018" w14:textId="4AD07568" w:rsidR="00EA30B9" w:rsidRPr="008878FC" w:rsidRDefault="00EA30B9" w:rsidP="008878FC">
      <w:pPr>
        <w:rPr>
          <w:rFonts w:ascii="Arial" w:hAnsi="Arial" w:cs="Arial"/>
          <w:b/>
          <w:sz w:val="24"/>
          <w:szCs w:val="24"/>
        </w:rPr>
      </w:pPr>
      <w:r>
        <w:rPr>
          <w:rFonts w:ascii="Arial" w:hAnsi="Arial" w:cs="Arial"/>
          <w:b/>
          <w:sz w:val="24"/>
          <w:szCs w:val="24"/>
        </w:rPr>
        <w:t>Name of Project/Monument</w:t>
      </w:r>
      <w:r w:rsidR="00150784">
        <w:rPr>
          <w:rFonts w:ascii="Arial" w:hAnsi="Arial" w:cs="Arial"/>
          <w:b/>
          <w:sz w:val="24"/>
          <w:szCs w:val="24"/>
        </w:rPr>
        <w:t xml:space="preserve">: </w:t>
      </w:r>
      <w:r>
        <w:rPr>
          <w:rFonts w:ascii="Arial" w:hAnsi="Arial" w:cs="Arial"/>
          <w:b/>
          <w:sz w:val="24"/>
          <w:szCs w:val="24"/>
        </w:rPr>
        <w:t xml:space="preserve"> _________________________</w:t>
      </w:r>
    </w:p>
    <w:p w14:paraId="1CA8FA3F" w14:textId="77777777" w:rsidR="008878FC" w:rsidRPr="007A4916" w:rsidRDefault="008878FC" w:rsidP="008878FC">
      <w:pPr>
        <w:rPr>
          <w:rFonts w:ascii="Segoe UI" w:hAnsi="Segoe UI" w:cs="Segoe UI"/>
          <w:sz w:val="21"/>
          <w:szCs w:val="21"/>
        </w:rPr>
      </w:pPr>
    </w:p>
    <w:p w14:paraId="19950C2B" w14:textId="77777777" w:rsidR="008878FC" w:rsidRDefault="008878FC" w:rsidP="008878FC">
      <w:pPr>
        <w:contextualSpacing/>
        <w:rPr>
          <w:rFonts w:ascii="Segoe UI" w:hAnsi="Segoe UI" w:cs="Segoe UI"/>
          <w:sz w:val="21"/>
          <w:szCs w:val="21"/>
        </w:rPr>
      </w:pPr>
      <w:r w:rsidRPr="007A4916">
        <w:rPr>
          <w:rFonts w:ascii="Segoe UI" w:hAnsi="Segoe UI" w:cs="Segoe UI"/>
          <w:sz w:val="21"/>
          <w:szCs w:val="21"/>
        </w:rPr>
        <w:t xml:space="preserve">⃣  </w:t>
      </w:r>
      <w:r>
        <w:rPr>
          <w:rFonts w:ascii="Segoe UI" w:hAnsi="Segoe UI" w:cs="Segoe UI"/>
          <w:sz w:val="21"/>
          <w:szCs w:val="21"/>
        </w:rPr>
        <w:t xml:space="preserve"> </w:t>
      </w:r>
      <w:r w:rsidRPr="008878FC">
        <w:rPr>
          <w:rFonts w:ascii="Arial" w:hAnsi="Arial" w:cs="Arial"/>
          <w:sz w:val="21"/>
          <w:szCs w:val="21"/>
        </w:rPr>
        <w:t xml:space="preserve">There is </w:t>
      </w:r>
      <w:r w:rsidRPr="008878FC">
        <w:rPr>
          <w:rFonts w:ascii="Arial" w:hAnsi="Arial" w:cs="Arial"/>
          <w:sz w:val="21"/>
          <w:szCs w:val="21"/>
          <w:u w:val="single"/>
        </w:rPr>
        <w:t>no</w:t>
      </w:r>
      <w:r w:rsidRPr="008878FC">
        <w:rPr>
          <w:rFonts w:ascii="Arial" w:hAnsi="Arial" w:cs="Arial"/>
          <w:sz w:val="21"/>
          <w:szCs w:val="21"/>
        </w:rPr>
        <w:t xml:space="preserve"> conflict of interest to report</w:t>
      </w:r>
      <w:r>
        <w:rPr>
          <w:rFonts w:ascii="Segoe UI" w:hAnsi="Segoe UI" w:cs="Segoe UI"/>
          <w:sz w:val="21"/>
          <w:szCs w:val="21"/>
        </w:rPr>
        <w:t xml:space="preserve"> </w:t>
      </w:r>
    </w:p>
    <w:p w14:paraId="060099D4" w14:textId="77777777" w:rsidR="008878FC" w:rsidRPr="007A4916" w:rsidRDefault="008878FC" w:rsidP="008878FC">
      <w:pPr>
        <w:contextualSpacing/>
        <w:rPr>
          <w:rFonts w:ascii="Segoe UI" w:hAnsi="Segoe UI" w:cs="Segoe UI"/>
          <w:sz w:val="21"/>
          <w:szCs w:val="21"/>
        </w:rPr>
      </w:pPr>
    </w:p>
    <w:p w14:paraId="601A0313" w14:textId="77777777" w:rsidR="008878FC" w:rsidRDefault="008878FC" w:rsidP="008878FC">
      <w:pPr>
        <w:contextualSpacing/>
        <w:rPr>
          <w:rFonts w:ascii="Segoe UI" w:hAnsi="Segoe UI" w:cs="Segoe UI"/>
          <w:sz w:val="21"/>
          <w:szCs w:val="21"/>
        </w:rPr>
      </w:pPr>
      <w:r>
        <w:rPr>
          <w:rFonts w:ascii="Segoe UI" w:hAnsi="Segoe UI" w:cs="Segoe UI"/>
          <w:sz w:val="21"/>
          <w:szCs w:val="21"/>
        </w:rPr>
        <w:t xml:space="preserve">⃣  </w:t>
      </w:r>
      <w:r w:rsidRPr="008878FC">
        <w:rPr>
          <w:rFonts w:ascii="Arial" w:hAnsi="Arial" w:cs="Arial"/>
          <w:sz w:val="21"/>
          <w:szCs w:val="21"/>
        </w:rPr>
        <w:t xml:space="preserve"> There is a conflict of interest to report (see over)</w:t>
      </w:r>
    </w:p>
    <w:p w14:paraId="60F4DE6B" w14:textId="77777777" w:rsidR="008878FC" w:rsidRDefault="008878FC" w:rsidP="008878FC">
      <w:pPr>
        <w:contextualSpacing/>
        <w:rPr>
          <w:rFonts w:ascii="Segoe UI" w:hAnsi="Segoe UI" w:cs="Segoe UI"/>
          <w:sz w:val="21"/>
          <w:szCs w:val="21"/>
        </w:rPr>
      </w:pPr>
    </w:p>
    <w:p w14:paraId="2D05AC01" w14:textId="77777777" w:rsidR="008878FC" w:rsidRPr="008878FC" w:rsidRDefault="008878FC" w:rsidP="008878FC">
      <w:pPr>
        <w:rPr>
          <w:rFonts w:ascii="Arial" w:hAnsi="Arial" w:cs="Arial"/>
          <w:sz w:val="21"/>
          <w:szCs w:val="21"/>
        </w:rPr>
      </w:pPr>
      <w:r w:rsidRPr="008878FC">
        <w:rPr>
          <w:rFonts w:ascii="Arial" w:hAnsi="Arial" w:cs="Arial"/>
          <w:sz w:val="21"/>
          <w:szCs w:val="21"/>
        </w:rPr>
        <w:t xml:space="preserve">I hereby certify that the information provided in this form is true and correct. </w:t>
      </w:r>
    </w:p>
    <w:p w14:paraId="4DA462E0" w14:textId="77777777" w:rsidR="008878FC" w:rsidRPr="008878FC" w:rsidRDefault="008878FC" w:rsidP="008878FC">
      <w:pPr>
        <w:contextualSpacing/>
        <w:rPr>
          <w:rFonts w:ascii="Arial" w:hAnsi="Arial" w:cs="Arial"/>
          <w:sz w:val="21"/>
          <w:szCs w:val="21"/>
        </w:rPr>
      </w:pPr>
    </w:p>
    <w:p w14:paraId="36721447" w14:textId="77777777" w:rsidR="008878FC" w:rsidRDefault="008878FC" w:rsidP="008878FC">
      <w:pPr>
        <w:contextualSpacing/>
        <w:rPr>
          <w:rFonts w:ascii="Segoe UI" w:hAnsi="Segoe UI" w:cs="Segoe UI"/>
          <w:sz w:val="21"/>
          <w:szCs w:val="21"/>
        </w:rPr>
      </w:pPr>
      <w:r w:rsidRPr="008878FC">
        <w:rPr>
          <w:rFonts w:ascii="Arial" w:hAnsi="Arial" w:cs="Arial"/>
          <w:b/>
          <w:sz w:val="21"/>
          <w:szCs w:val="21"/>
        </w:rPr>
        <w:t>Signature:</w:t>
      </w:r>
      <w:r w:rsidRPr="00072AB4">
        <w:rPr>
          <w:rFonts w:ascii="Segoe UI" w:hAnsi="Segoe UI" w:cs="Segoe UI"/>
          <w:sz w:val="21"/>
          <w:szCs w:val="21"/>
        </w:rPr>
        <w:t xml:space="preserve"> </w:t>
      </w:r>
      <w:r>
        <w:rPr>
          <w:rFonts w:ascii="Segoe UI" w:hAnsi="Segoe UI" w:cs="Segoe UI"/>
          <w:sz w:val="21"/>
          <w:szCs w:val="21"/>
        </w:rPr>
        <w:tab/>
      </w:r>
      <w:r w:rsidRPr="00072AB4">
        <w:rPr>
          <w:rFonts w:ascii="Segoe UI" w:hAnsi="Segoe UI" w:cs="Segoe UI"/>
          <w:sz w:val="21"/>
          <w:szCs w:val="21"/>
        </w:rPr>
        <w:t xml:space="preserve">__________________________________________________________________________ </w:t>
      </w:r>
    </w:p>
    <w:p w14:paraId="5180A6A8" w14:textId="77777777" w:rsidR="008878FC" w:rsidRDefault="008878FC" w:rsidP="008878FC">
      <w:pPr>
        <w:contextualSpacing/>
        <w:rPr>
          <w:rFonts w:ascii="Segoe UI" w:hAnsi="Segoe UI" w:cs="Segoe UI"/>
          <w:sz w:val="21"/>
          <w:szCs w:val="21"/>
        </w:rPr>
      </w:pPr>
    </w:p>
    <w:p w14:paraId="4F866415" w14:textId="77777777" w:rsidR="008878FC" w:rsidRPr="008878FC" w:rsidRDefault="008878FC" w:rsidP="008878FC">
      <w:pPr>
        <w:contextualSpacing/>
        <w:rPr>
          <w:rFonts w:ascii="Arial" w:hAnsi="Arial" w:cs="Arial"/>
          <w:b/>
          <w:sz w:val="21"/>
          <w:szCs w:val="21"/>
          <w:u w:val="single"/>
        </w:rPr>
      </w:pPr>
      <w:r w:rsidRPr="008878FC">
        <w:rPr>
          <w:rFonts w:ascii="Arial" w:hAnsi="Arial" w:cs="Arial"/>
          <w:b/>
          <w:sz w:val="21"/>
          <w:szCs w:val="21"/>
        </w:rPr>
        <w:t xml:space="preserve">On behalf of (name </w:t>
      </w:r>
      <w:proofErr w:type="spellStart"/>
      <w:r w:rsidRPr="008878FC">
        <w:rPr>
          <w:rFonts w:ascii="Arial" w:hAnsi="Arial" w:cs="Arial"/>
          <w:b/>
          <w:sz w:val="21"/>
          <w:szCs w:val="21"/>
        </w:rPr>
        <w:t>Organisation</w:t>
      </w:r>
      <w:proofErr w:type="spellEnd"/>
      <w:r w:rsidRPr="008878FC">
        <w:rPr>
          <w:rFonts w:ascii="Arial" w:hAnsi="Arial" w:cs="Arial"/>
          <w:b/>
          <w:sz w:val="21"/>
          <w:szCs w:val="21"/>
        </w:rPr>
        <w:t xml:space="preserve">): </w:t>
      </w:r>
      <w:r w:rsidRPr="008878FC">
        <w:rPr>
          <w:rFonts w:ascii="Arial" w:hAnsi="Arial" w:cs="Arial"/>
          <w:b/>
          <w:sz w:val="21"/>
          <w:szCs w:val="21"/>
          <w:u w:val="single"/>
        </w:rPr>
        <w:tab/>
      </w:r>
      <w:r w:rsidRPr="008878FC">
        <w:rPr>
          <w:rFonts w:ascii="Arial" w:hAnsi="Arial" w:cs="Arial"/>
          <w:b/>
          <w:sz w:val="21"/>
          <w:szCs w:val="21"/>
          <w:u w:val="single"/>
        </w:rPr>
        <w:tab/>
      </w:r>
      <w:r w:rsidRPr="008878FC">
        <w:rPr>
          <w:rFonts w:ascii="Arial" w:hAnsi="Arial" w:cs="Arial"/>
          <w:b/>
          <w:sz w:val="21"/>
          <w:szCs w:val="21"/>
          <w:u w:val="single"/>
        </w:rPr>
        <w:tab/>
      </w:r>
      <w:r w:rsidRPr="008878FC">
        <w:rPr>
          <w:rFonts w:ascii="Arial" w:hAnsi="Arial" w:cs="Arial"/>
          <w:b/>
          <w:sz w:val="21"/>
          <w:szCs w:val="21"/>
          <w:u w:val="single"/>
        </w:rPr>
        <w:tab/>
      </w:r>
      <w:r w:rsidRPr="008878FC">
        <w:rPr>
          <w:rFonts w:ascii="Arial" w:hAnsi="Arial" w:cs="Arial"/>
          <w:b/>
          <w:sz w:val="21"/>
          <w:szCs w:val="21"/>
          <w:u w:val="single"/>
        </w:rPr>
        <w:tab/>
      </w:r>
      <w:r w:rsidRPr="008878FC">
        <w:rPr>
          <w:rFonts w:ascii="Arial" w:hAnsi="Arial" w:cs="Arial"/>
          <w:b/>
          <w:sz w:val="21"/>
          <w:szCs w:val="21"/>
          <w:u w:val="single"/>
        </w:rPr>
        <w:tab/>
      </w:r>
      <w:r w:rsidRPr="008878FC">
        <w:rPr>
          <w:rFonts w:ascii="Arial" w:hAnsi="Arial" w:cs="Arial"/>
          <w:b/>
          <w:sz w:val="21"/>
          <w:szCs w:val="21"/>
          <w:u w:val="single"/>
        </w:rPr>
        <w:tab/>
      </w:r>
    </w:p>
    <w:p w14:paraId="71BA466D" w14:textId="77777777" w:rsidR="008878FC" w:rsidRDefault="008878FC" w:rsidP="008878FC">
      <w:pPr>
        <w:contextualSpacing/>
        <w:rPr>
          <w:rFonts w:ascii="Segoe UI" w:hAnsi="Segoe UI" w:cs="Segoe UI"/>
          <w:sz w:val="21"/>
          <w:szCs w:val="21"/>
          <w:u w:val="single"/>
        </w:rPr>
      </w:pPr>
    </w:p>
    <w:p w14:paraId="122CCAC5" w14:textId="77777777" w:rsidR="008878FC" w:rsidRPr="008878FC" w:rsidRDefault="008878FC" w:rsidP="008878FC">
      <w:pPr>
        <w:contextualSpacing/>
        <w:rPr>
          <w:rFonts w:ascii="Arial" w:hAnsi="Arial" w:cs="Arial"/>
          <w:sz w:val="21"/>
          <w:szCs w:val="21"/>
        </w:rPr>
      </w:pPr>
      <w:r w:rsidRPr="008878FC">
        <w:rPr>
          <w:rFonts w:ascii="Arial" w:hAnsi="Arial" w:cs="Arial"/>
          <w:b/>
          <w:sz w:val="21"/>
          <w:szCs w:val="21"/>
        </w:rPr>
        <w:t>Position:</w:t>
      </w:r>
      <w:r w:rsidRPr="008878FC">
        <w:rPr>
          <w:rFonts w:ascii="Arial" w:hAnsi="Arial" w:cs="Arial"/>
          <w:sz w:val="21"/>
          <w:szCs w:val="21"/>
        </w:rPr>
        <w:t xml:space="preserve">     </w:t>
      </w:r>
      <w:r w:rsidRPr="008878FC">
        <w:rPr>
          <w:rFonts w:ascii="Arial" w:hAnsi="Arial" w:cs="Arial"/>
          <w:sz w:val="21"/>
          <w:szCs w:val="21"/>
          <w:u w:val="single"/>
        </w:rPr>
        <w:tab/>
      </w:r>
      <w:r w:rsidRPr="008878FC">
        <w:rPr>
          <w:rFonts w:ascii="Arial" w:hAnsi="Arial" w:cs="Arial"/>
          <w:sz w:val="21"/>
          <w:szCs w:val="21"/>
          <w:u w:val="single"/>
        </w:rPr>
        <w:tab/>
      </w:r>
      <w:r w:rsidRPr="008878FC">
        <w:rPr>
          <w:rFonts w:ascii="Arial" w:hAnsi="Arial" w:cs="Arial"/>
          <w:sz w:val="21"/>
          <w:szCs w:val="21"/>
          <w:u w:val="single"/>
        </w:rPr>
        <w:tab/>
      </w:r>
      <w:r w:rsidRPr="008878FC">
        <w:rPr>
          <w:rFonts w:ascii="Arial" w:hAnsi="Arial" w:cs="Arial"/>
          <w:sz w:val="21"/>
          <w:szCs w:val="21"/>
          <w:u w:val="single"/>
        </w:rPr>
        <w:tab/>
      </w:r>
      <w:r w:rsidRPr="008878FC">
        <w:rPr>
          <w:rFonts w:ascii="Arial" w:hAnsi="Arial" w:cs="Arial"/>
          <w:sz w:val="21"/>
          <w:szCs w:val="21"/>
          <w:u w:val="single"/>
        </w:rPr>
        <w:tab/>
      </w:r>
      <w:r w:rsidRPr="008878FC">
        <w:rPr>
          <w:rFonts w:ascii="Arial" w:hAnsi="Arial" w:cs="Arial"/>
          <w:sz w:val="21"/>
          <w:szCs w:val="21"/>
          <w:u w:val="single"/>
        </w:rPr>
        <w:tab/>
      </w:r>
    </w:p>
    <w:p w14:paraId="5B6BB51E" w14:textId="77777777" w:rsidR="008878FC" w:rsidRDefault="008878FC" w:rsidP="008878FC">
      <w:pPr>
        <w:contextualSpacing/>
        <w:rPr>
          <w:rFonts w:ascii="Segoe UI" w:hAnsi="Segoe UI" w:cs="Segoe UI"/>
          <w:sz w:val="21"/>
          <w:szCs w:val="21"/>
        </w:rPr>
      </w:pPr>
    </w:p>
    <w:p w14:paraId="4E1019A9" w14:textId="77777777" w:rsidR="008878FC" w:rsidRPr="008878FC" w:rsidRDefault="008878FC" w:rsidP="008878FC">
      <w:pPr>
        <w:contextualSpacing/>
        <w:rPr>
          <w:rFonts w:ascii="Segoe UI" w:hAnsi="Segoe UI" w:cs="Segoe UI"/>
          <w:b/>
          <w:sz w:val="21"/>
          <w:szCs w:val="21"/>
        </w:rPr>
      </w:pPr>
      <w:r w:rsidRPr="008878FC">
        <w:rPr>
          <w:rFonts w:ascii="Segoe UI" w:hAnsi="Segoe UI" w:cs="Segoe UI"/>
          <w:b/>
          <w:sz w:val="21"/>
          <w:szCs w:val="21"/>
        </w:rPr>
        <w:t>Date:</w:t>
      </w:r>
      <w:r w:rsidRPr="008878FC">
        <w:rPr>
          <w:rFonts w:ascii="Segoe UI" w:hAnsi="Segoe UI" w:cs="Segoe UI"/>
          <w:b/>
          <w:sz w:val="21"/>
          <w:szCs w:val="21"/>
        </w:rPr>
        <w:tab/>
      </w:r>
      <w:r w:rsidRPr="008878FC">
        <w:rPr>
          <w:rFonts w:ascii="Segoe UI" w:hAnsi="Segoe UI" w:cs="Segoe UI"/>
          <w:b/>
          <w:sz w:val="21"/>
          <w:szCs w:val="21"/>
          <w:u w:val="single"/>
        </w:rPr>
        <w:tab/>
      </w:r>
      <w:r w:rsidRPr="008878FC">
        <w:rPr>
          <w:rFonts w:ascii="Segoe UI" w:hAnsi="Segoe UI" w:cs="Segoe UI"/>
          <w:b/>
          <w:sz w:val="21"/>
          <w:szCs w:val="21"/>
          <w:u w:val="single"/>
        </w:rPr>
        <w:tab/>
      </w:r>
      <w:r w:rsidRPr="008878FC">
        <w:rPr>
          <w:rFonts w:ascii="Segoe UI" w:hAnsi="Segoe UI" w:cs="Segoe UI"/>
          <w:b/>
          <w:sz w:val="21"/>
          <w:szCs w:val="21"/>
        </w:rPr>
        <w:tab/>
      </w:r>
      <w:r w:rsidRPr="008878FC">
        <w:rPr>
          <w:rFonts w:ascii="Segoe UI" w:hAnsi="Segoe UI" w:cs="Segoe UI"/>
          <w:b/>
          <w:sz w:val="21"/>
          <w:szCs w:val="21"/>
        </w:rPr>
        <w:tab/>
      </w:r>
      <w:r w:rsidRPr="008878FC">
        <w:rPr>
          <w:rFonts w:ascii="Segoe UI" w:hAnsi="Segoe UI" w:cs="Segoe UI"/>
          <w:b/>
          <w:sz w:val="21"/>
          <w:szCs w:val="21"/>
        </w:rPr>
        <w:tab/>
        <w:t xml:space="preserve"> </w:t>
      </w:r>
      <w:r w:rsidRPr="008878FC">
        <w:rPr>
          <w:rFonts w:ascii="Segoe UI" w:hAnsi="Segoe UI" w:cs="Segoe UI"/>
          <w:b/>
          <w:sz w:val="21"/>
          <w:szCs w:val="21"/>
        </w:rPr>
        <w:tab/>
      </w:r>
      <w:r w:rsidRPr="008878FC">
        <w:rPr>
          <w:rFonts w:ascii="Segoe UI" w:hAnsi="Segoe UI" w:cs="Segoe UI"/>
          <w:b/>
          <w:sz w:val="21"/>
          <w:szCs w:val="21"/>
        </w:rPr>
        <w:tab/>
      </w:r>
      <w:r w:rsidRPr="008878FC">
        <w:rPr>
          <w:rFonts w:ascii="Segoe UI" w:hAnsi="Segoe UI" w:cs="Segoe UI"/>
          <w:b/>
          <w:sz w:val="21"/>
          <w:szCs w:val="21"/>
        </w:rPr>
        <w:tab/>
      </w:r>
    </w:p>
    <w:p w14:paraId="5AB55976" w14:textId="77777777" w:rsidR="008878FC" w:rsidRDefault="008878FC" w:rsidP="008878FC">
      <w:pPr>
        <w:contextualSpacing/>
        <w:rPr>
          <w:rFonts w:ascii="Segoe UI" w:hAnsi="Segoe UI" w:cs="Segoe UI"/>
          <w:sz w:val="21"/>
          <w:szCs w:val="21"/>
        </w:rPr>
      </w:pPr>
    </w:p>
    <w:p w14:paraId="7A35E160" w14:textId="77777777" w:rsidR="008878FC" w:rsidRDefault="008878FC" w:rsidP="008878FC">
      <w:pPr>
        <w:contextualSpacing/>
        <w:rPr>
          <w:rFonts w:ascii="Segoe UI" w:hAnsi="Segoe UI" w:cs="Segoe UI"/>
          <w:sz w:val="21"/>
          <w:szCs w:val="21"/>
        </w:rPr>
      </w:pPr>
    </w:p>
    <w:p w14:paraId="00141418" w14:textId="77777777" w:rsidR="008878FC" w:rsidRDefault="008878FC" w:rsidP="008878FC">
      <w:pPr>
        <w:contextualSpacing/>
        <w:rPr>
          <w:rFonts w:ascii="Segoe UI" w:hAnsi="Segoe UI" w:cs="Segoe UI"/>
          <w:sz w:val="21"/>
          <w:szCs w:val="21"/>
        </w:rPr>
      </w:pPr>
    </w:p>
    <w:p w14:paraId="4E364688" w14:textId="77777777" w:rsidR="008878FC" w:rsidRDefault="008878FC">
      <w:pPr>
        <w:rPr>
          <w:rFonts w:ascii="Segoe UI" w:hAnsi="Segoe UI" w:cs="Segoe UI"/>
          <w:b/>
          <w:sz w:val="21"/>
          <w:szCs w:val="21"/>
        </w:rPr>
      </w:pPr>
      <w:r>
        <w:rPr>
          <w:rFonts w:ascii="Segoe UI" w:hAnsi="Segoe UI" w:cs="Segoe UI"/>
          <w:b/>
          <w:sz w:val="21"/>
          <w:szCs w:val="21"/>
        </w:rPr>
        <w:br w:type="page"/>
      </w:r>
    </w:p>
    <w:p w14:paraId="1D5385B5" w14:textId="05093B58" w:rsidR="008878FC" w:rsidRPr="008878FC" w:rsidRDefault="008878FC" w:rsidP="008878FC">
      <w:pPr>
        <w:contextualSpacing/>
        <w:rPr>
          <w:rFonts w:ascii="Arial" w:hAnsi="Arial" w:cs="Arial"/>
          <w:b/>
          <w:sz w:val="21"/>
          <w:szCs w:val="21"/>
        </w:rPr>
      </w:pPr>
      <w:r w:rsidRPr="008878FC">
        <w:rPr>
          <w:rFonts w:ascii="Arial" w:hAnsi="Arial" w:cs="Arial"/>
          <w:b/>
          <w:sz w:val="21"/>
          <w:szCs w:val="21"/>
        </w:rPr>
        <w:t xml:space="preserve">Where a Conflict of Interest arises, relevant Assessor(s) to fill in below </w:t>
      </w:r>
    </w:p>
    <w:p w14:paraId="283D31F2" w14:textId="77777777" w:rsidR="008878FC" w:rsidRPr="008878FC" w:rsidRDefault="008878FC" w:rsidP="008878FC">
      <w:pPr>
        <w:contextualSpacing/>
        <w:rPr>
          <w:rFonts w:ascii="Arial" w:hAnsi="Arial" w:cs="Arial"/>
          <w:b/>
          <w:sz w:val="21"/>
          <w:szCs w:val="21"/>
        </w:rPr>
      </w:pPr>
    </w:p>
    <w:p w14:paraId="4EB1D313" w14:textId="77777777" w:rsidR="008878FC" w:rsidRPr="008878FC" w:rsidRDefault="008878FC" w:rsidP="008878FC">
      <w:pPr>
        <w:contextualSpacing/>
        <w:rPr>
          <w:rFonts w:ascii="Arial" w:hAnsi="Arial" w:cs="Arial"/>
          <w:b/>
          <w:sz w:val="21"/>
          <w:szCs w:val="21"/>
        </w:rPr>
      </w:pPr>
      <w:r w:rsidRPr="008878FC">
        <w:rPr>
          <w:rFonts w:ascii="Arial" w:hAnsi="Arial" w:cs="Arial"/>
          <w:b/>
          <w:sz w:val="21"/>
          <w:szCs w:val="21"/>
        </w:rPr>
        <w:t>(repeat as may be necessary if more than one case arises)</w:t>
      </w:r>
    </w:p>
    <w:p w14:paraId="16FB68A8" w14:textId="77777777" w:rsidR="008878FC" w:rsidRPr="008878FC" w:rsidRDefault="008878FC" w:rsidP="008878FC">
      <w:pPr>
        <w:contextualSpacing/>
        <w:rPr>
          <w:rFonts w:ascii="Arial" w:hAnsi="Arial" w:cs="Arial"/>
          <w:sz w:val="21"/>
          <w:szCs w:val="21"/>
        </w:rPr>
      </w:pPr>
    </w:p>
    <w:p w14:paraId="45EAA5F6" w14:textId="77777777" w:rsidR="008878FC" w:rsidRPr="007A4916" w:rsidRDefault="008878FC" w:rsidP="008878FC">
      <w:pPr>
        <w:contextualSpacing/>
        <w:rPr>
          <w:rFonts w:ascii="Segoe UI" w:hAnsi="Segoe UI" w:cs="Segoe UI"/>
          <w:sz w:val="21"/>
          <w:szCs w:val="21"/>
          <w:u w:val="single"/>
        </w:rPr>
      </w:pPr>
      <w:r w:rsidRPr="008878FC">
        <w:rPr>
          <w:rFonts w:ascii="Arial" w:hAnsi="Arial" w:cs="Arial"/>
          <w:b/>
          <w:sz w:val="21"/>
          <w:szCs w:val="21"/>
        </w:rPr>
        <w:t>Name of CMF Application detail</w:t>
      </w:r>
      <w:r w:rsidRPr="008878FC">
        <w:rPr>
          <w:rFonts w:ascii="Arial" w:hAnsi="Arial" w:cs="Arial"/>
          <w:sz w:val="21"/>
          <w:szCs w:val="21"/>
        </w:rPr>
        <w:t>:</w:t>
      </w:r>
      <w:r>
        <w:rPr>
          <w:rFonts w:ascii="Segoe UI" w:hAnsi="Segoe UI" w:cs="Segoe UI"/>
          <w:sz w:val="21"/>
          <w:szCs w:val="21"/>
        </w:rPr>
        <w:t xml:space="preserve"> </w:t>
      </w:r>
      <w:r w:rsidRPr="007A4916">
        <w:rPr>
          <w:rFonts w:ascii="Segoe UI" w:hAnsi="Segoe UI" w:cs="Segoe UI"/>
          <w:sz w:val="21"/>
          <w:szCs w:val="21"/>
          <w:u w:val="single"/>
        </w:rPr>
        <w:tab/>
      </w:r>
      <w:r w:rsidRPr="007A4916">
        <w:rPr>
          <w:rFonts w:ascii="Segoe UI" w:hAnsi="Segoe UI" w:cs="Segoe UI"/>
          <w:sz w:val="21"/>
          <w:szCs w:val="21"/>
          <w:u w:val="single"/>
        </w:rPr>
        <w:tab/>
      </w:r>
      <w:r w:rsidRPr="007A4916">
        <w:rPr>
          <w:rFonts w:ascii="Segoe UI" w:hAnsi="Segoe UI" w:cs="Segoe UI"/>
          <w:sz w:val="21"/>
          <w:szCs w:val="21"/>
          <w:u w:val="single"/>
        </w:rPr>
        <w:tab/>
      </w:r>
      <w:r w:rsidRPr="007A4916">
        <w:rPr>
          <w:rFonts w:ascii="Segoe UI" w:hAnsi="Segoe UI" w:cs="Segoe UI"/>
          <w:sz w:val="21"/>
          <w:szCs w:val="21"/>
          <w:u w:val="single"/>
        </w:rPr>
        <w:tab/>
      </w:r>
    </w:p>
    <w:p w14:paraId="55ED994B" w14:textId="77777777" w:rsidR="008878FC" w:rsidRDefault="008878FC" w:rsidP="008878FC">
      <w:pPr>
        <w:contextualSpacing/>
        <w:rPr>
          <w:rFonts w:ascii="Segoe UI" w:hAnsi="Segoe UI" w:cs="Segoe UI"/>
          <w:sz w:val="21"/>
          <w:szCs w:val="21"/>
        </w:rPr>
      </w:pPr>
    </w:p>
    <w:p w14:paraId="171EC4AA" w14:textId="77777777" w:rsidR="008878FC" w:rsidRPr="008878FC" w:rsidRDefault="008878FC" w:rsidP="008878FC">
      <w:pPr>
        <w:contextualSpacing/>
        <w:rPr>
          <w:rFonts w:ascii="Arial" w:hAnsi="Arial" w:cs="Arial"/>
          <w:sz w:val="24"/>
          <w:szCs w:val="24"/>
        </w:rPr>
      </w:pPr>
      <w:r w:rsidRPr="008878FC">
        <w:rPr>
          <w:rFonts w:ascii="Arial" w:hAnsi="Arial" w:cs="Arial"/>
          <w:sz w:val="24"/>
          <w:szCs w:val="24"/>
        </w:rPr>
        <w:t xml:space="preserve">Please describe below any relationships, transactions, positions you hold (volunteer or otherwise), or circumstances that you believe could contribute to a conflict of interest: </w:t>
      </w:r>
    </w:p>
    <w:p w14:paraId="126B6F40" w14:textId="77777777" w:rsidR="008878FC" w:rsidRPr="00072AB4" w:rsidRDefault="008878FC" w:rsidP="008878FC">
      <w:pPr>
        <w:contextualSpacing/>
        <w:rPr>
          <w:rFonts w:ascii="Segoe UI" w:hAnsi="Segoe UI" w:cs="Segoe UI"/>
          <w:sz w:val="21"/>
          <w:szCs w:val="21"/>
        </w:rPr>
      </w:pPr>
    </w:p>
    <w:p w14:paraId="3E979449" w14:textId="348BE3D0" w:rsidR="008878FC" w:rsidRPr="008878FC" w:rsidRDefault="008878FC" w:rsidP="008878FC">
      <w:pPr>
        <w:contextualSpacing/>
        <w:rPr>
          <w:rFonts w:ascii="Arial" w:hAnsi="Arial" w:cs="Arial"/>
          <w:sz w:val="21"/>
          <w:szCs w:val="21"/>
        </w:rPr>
      </w:pPr>
      <w:r>
        <w:rPr>
          <w:rFonts w:ascii="Segoe UI" w:hAnsi="Segoe UI" w:cs="Segoe UI"/>
          <w:sz w:val="21"/>
          <w:szCs w:val="21"/>
        </w:rPr>
        <w:t xml:space="preserve">⃣   </w:t>
      </w:r>
      <w:r w:rsidRPr="008878FC">
        <w:rPr>
          <w:rFonts w:ascii="Arial" w:hAnsi="Arial" w:cs="Arial"/>
          <w:sz w:val="21"/>
          <w:szCs w:val="21"/>
        </w:rPr>
        <w:t xml:space="preserve">I have the following conflict(s) of interest to report: </w:t>
      </w:r>
    </w:p>
    <w:p w14:paraId="58208A89" w14:textId="77777777" w:rsidR="008878FC" w:rsidRDefault="008878FC" w:rsidP="008878FC">
      <w:pPr>
        <w:contextualSpacing/>
        <w:rPr>
          <w:rFonts w:ascii="Segoe UI" w:hAnsi="Segoe UI" w:cs="Segoe UI"/>
          <w:sz w:val="21"/>
          <w:szCs w:val="21"/>
        </w:rPr>
      </w:pPr>
    </w:p>
    <w:p w14:paraId="736F97B0" w14:textId="77777777" w:rsidR="008878FC" w:rsidRPr="00072AB4" w:rsidRDefault="008878FC" w:rsidP="008878FC">
      <w:pPr>
        <w:pStyle w:val="ListParagraph"/>
        <w:numPr>
          <w:ilvl w:val="0"/>
          <w:numId w:val="33"/>
        </w:numPr>
        <w:spacing w:after="160" w:line="259" w:lineRule="auto"/>
        <w:rPr>
          <w:rFonts w:ascii="Segoe UI" w:hAnsi="Segoe UI" w:cs="Segoe UI"/>
          <w:sz w:val="21"/>
          <w:szCs w:val="21"/>
        </w:rPr>
      </w:pPr>
      <w:r w:rsidRPr="00072AB4">
        <w:rPr>
          <w:rFonts w:ascii="Segoe UI" w:hAnsi="Segoe UI" w:cs="Segoe UI"/>
          <w:sz w:val="21"/>
          <w:szCs w:val="21"/>
        </w:rPr>
        <w:t>____________________________________________________</w:t>
      </w:r>
      <w:r>
        <w:rPr>
          <w:rFonts w:ascii="Segoe UI" w:hAnsi="Segoe UI" w:cs="Segoe UI"/>
          <w:sz w:val="21"/>
          <w:szCs w:val="21"/>
        </w:rPr>
        <w:t>_______________________________</w:t>
      </w:r>
    </w:p>
    <w:p w14:paraId="1B1B26B0" w14:textId="77777777" w:rsidR="008878FC" w:rsidRPr="00072AB4" w:rsidRDefault="008878FC" w:rsidP="008878FC">
      <w:pPr>
        <w:pStyle w:val="ListParagraph"/>
        <w:numPr>
          <w:ilvl w:val="0"/>
          <w:numId w:val="33"/>
        </w:numPr>
        <w:spacing w:after="160" w:line="259" w:lineRule="auto"/>
        <w:rPr>
          <w:rFonts w:ascii="Segoe UI" w:hAnsi="Segoe UI" w:cs="Segoe UI"/>
          <w:sz w:val="21"/>
          <w:szCs w:val="21"/>
        </w:rPr>
      </w:pPr>
      <w:r w:rsidRPr="00072AB4">
        <w:rPr>
          <w:rFonts w:ascii="Segoe UI" w:hAnsi="Segoe UI" w:cs="Segoe UI"/>
          <w:sz w:val="21"/>
          <w:szCs w:val="21"/>
        </w:rPr>
        <w:t xml:space="preserve">___________________________________________________________________________________ </w:t>
      </w:r>
    </w:p>
    <w:p w14:paraId="7BA7E934" w14:textId="77777777" w:rsidR="008878FC" w:rsidRDefault="008878FC" w:rsidP="008878FC">
      <w:pPr>
        <w:pStyle w:val="ListParagraph"/>
        <w:numPr>
          <w:ilvl w:val="0"/>
          <w:numId w:val="33"/>
        </w:numPr>
        <w:spacing w:after="160" w:line="259" w:lineRule="auto"/>
        <w:rPr>
          <w:rFonts w:ascii="Segoe UI" w:hAnsi="Segoe UI" w:cs="Segoe UI"/>
          <w:sz w:val="21"/>
          <w:szCs w:val="21"/>
        </w:rPr>
      </w:pPr>
      <w:r w:rsidRPr="00072AB4">
        <w:rPr>
          <w:rFonts w:ascii="Segoe UI" w:hAnsi="Segoe UI" w:cs="Segoe UI"/>
          <w:sz w:val="21"/>
          <w:szCs w:val="21"/>
        </w:rPr>
        <w:t xml:space="preserve">___________________________________________________________________________________ </w:t>
      </w:r>
    </w:p>
    <w:p w14:paraId="73AA63BA" w14:textId="77777777" w:rsidR="008878FC" w:rsidRDefault="008878FC" w:rsidP="008878FC">
      <w:pPr>
        <w:contextualSpacing/>
        <w:rPr>
          <w:rFonts w:ascii="Segoe UI" w:hAnsi="Segoe UI" w:cs="Segoe UI"/>
          <w:sz w:val="21"/>
          <w:szCs w:val="21"/>
        </w:rPr>
      </w:pPr>
    </w:p>
    <w:p w14:paraId="6AC0CFE0" w14:textId="77777777" w:rsidR="008878FC" w:rsidRPr="008878FC" w:rsidRDefault="008878FC" w:rsidP="008878FC">
      <w:pPr>
        <w:contextualSpacing/>
        <w:rPr>
          <w:rFonts w:ascii="Arial" w:hAnsi="Arial" w:cs="Arial"/>
          <w:sz w:val="24"/>
          <w:szCs w:val="24"/>
        </w:rPr>
      </w:pPr>
      <w:r w:rsidRPr="008878FC">
        <w:rPr>
          <w:rFonts w:ascii="Arial" w:hAnsi="Arial" w:cs="Arial"/>
          <w:sz w:val="24"/>
          <w:szCs w:val="24"/>
        </w:rPr>
        <w:t xml:space="preserve">As part of this declaration, I agree that: </w:t>
      </w:r>
    </w:p>
    <w:p w14:paraId="01F3C794" w14:textId="77777777" w:rsidR="008878FC" w:rsidRPr="008878FC" w:rsidRDefault="008878FC" w:rsidP="008878FC">
      <w:pPr>
        <w:contextualSpacing/>
        <w:rPr>
          <w:rFonts w:ascii="Arial" w:hAnsi="Arial" w:cs="Arial"/>
          <w:sz w:val="24"/>
          <w:szCs w:val="24"/>
        </w:rPr>
      </w:pPr>
    </w:p>
    <w:p w14:paraId="003C2E45" w14:textId="77777777" w:rsidR="008878FC" w:rsidRPr="008878FC" w:rsidRDefault="008878FC" w:rsidP="008878FC">
      <w:pPr>
        <w:pStyle w:val="ListParagraph"/>
        <w:numPr>
          <w:ilvl w:val="0"/>
          <w:numId w:val="34"/>
        </w:numPr>
        <w:spacing w:after="160" w:line="259" w:lineRule="auto"/>
        <w:rPr>
          <w:rFonts w:ascii="Arial" w:hAnsi="Arial" w:cs="Arial"/>
          <w:sz w:val="24"/>
          <w:szCs w:val="24"/>
        </w:rPr>
      </w:pPr>
      <w:r w:rsidRPr="008878FC">
        <w:rPr>
          <w:rFonts w:ascii="Arial" w:hAnsi="Arial" w:cs="Arial"/>
          <w:sz w:val="24"/>
          <w:szCs w:val="24"/>
        </w:rPr>
        <w:t>I will immediately notify line management of any additional or undeclared conflict of interest that arises after signing this form.</w:t>
      </w:r>
    </w:p>
    <w:p w14:paraId="1FC7B4B5" w14:textId="77777777" w:rsidR="008878FC" w:rsidRPr="008878FC" w:rsidRDefault="008878FC" w:rsidP="008878FC">
      <w:pPr>
        <w:pStyle w:val="ListParagraph"/>
        <w:numPr>
          <w:ilvl w:val="0"/>
          <w:numId w:val="34"/>
        </w:numPr>
        <w:spacing w:after="160" w:line="259" w:lineRule="auto"/>
        <w:rPr>
          <w:rFonts w:ascii="Arial" w:hAnsi="Arial" w:cs="Arial"/>
          <w:sz w:val="24"/>
          <w:szCs w:val="24"/>
        </w:rPr>
      </w:pPr>
      <w:r w:rsidRPr="008878FC">
        <w:rPr>
          <w:rFonts w:ascii="Arial" w:hAnsi="Arial" w:cs="Arial"/>
          <w:sz w:val="24"/>
          <w:szCs w:val="24"/>
        </w:rPr>
        <w:t xml:space="preserve">I will abide by any mitigation procedure put in place by line management to manage my conflict(s) of interest. </w:t>
      </w:r>
    </w:p>
    <w:p w14:paraId="4B6C5199" w14:textId="77777777" w:rsidR="008878FC" w:rsidRPr="008878FC" w:rsidRDefault="008878FC" w:rsidP="008878FC">
      <w:pPr>
        <w:pStyle w:val="ListParagraph"/>
        <w:numPr>
          <w:ilvl w:val="0"/>
          <w:numId w:val="34"/>
        </w:numPr>
        <w:spacing w:after="160" w:line="259" w:lineRule="auto"/>
        <w:rPr>
          <w:rFonts w:ascii="Arial" w:hAnsi="Arial" w:cs="Arial"/>
          <w:sz w:val="24"/>
          <w:szCs w:val="24"/>
        </w:rPr>
      </w:pPr>
      <w:r w:rsidRPr="008878FC">
        <w:rPr>
          <w:rFonts w:ascii="Arial" w:hAnsi="Arial" w:cs="Arial"/>
          <w:sz w:val="24"/>
          <w:szCs w:val="24"/>
        </w:rPr>
        <w:t xml:space="preserve">I will immediately notify line management of any engagement by a member of the public, a potential CMF applicant or a member of an existing grant applicant </w:t>
      </w:r>
      <w:r w:rsidRPr="008878FC">
        <w:rPr>
          <w:rFonts w:ascii="Arial" w:hAnsi="Arial" w:cs="Arial"/>
          <w:b/>
          <w:sz w:val="24"/>
          <w:szCs w:val="24"/>
        </w:rPr>
        <w:t>to discuss any information about the assessment process associated with the CMF</w:t>
      </w:r>
      <w:r w:rsidRPr="008878FC">
        <w:rPr>
          <w:rFonts w:ascii="Arial" w:hAnsi="Arial" w:cs="Arial"/>
          <w:sz w:val="24"/>
          <w:szCs w:val="24"/>
        </w:rPr>
        <w:t xml:space="preserve">. </w:t>
      </w:r>
    </w:p>
    <w:p w14:paraId="15833FF7" w14:textId="77777777" w:rsidR="008878FC" w:rsidRPr="008878FC" w:rsidRDefault="008878FC" w:rsidP="008878FC">
      <w:pPr>
        <w:pStyle w:val="ListParagraph"/>
        <w:numPr>
          <w:ilvl w:val="0"/>
          <w:numId w:val="34"/>
        </w:numPr>
        <w:spacing w:after="160" w:line="259" w:lineRule="auto"/>
        <w:rPr>
          <w:rFonts w:ascii="Arial" w:hAnsi="Arial" w:cs="Arial"/>
          <w:sz w:val="24"/>
          <w:szCs w:val="24"/>
        </w:rPr>
      </w:pPr>
      <w:r w:rsidRPr="008878FC">
        <w:rPr>
          <w:rFonts w:ascii="Arial" w:hAnsi="Arial" w:cs="Arial"/>
          <w:sz w:val="24"/>
          <w:szCs w:val="24"/>
        </w:rPr>
        <w:t xml:space="preserve">I understand and agree to this declaration. </w:t>
      </w:r>
    </w:p>
    <w:p w14:paraId="673990FD" w14:textId="77777777" w:rsidR="008878FC" w:rsidRDefault="008878FC" w:rsidP="008878FC">
      <w:pPr>
        <w:contextualSpacing/>
        <w:rPr>
          <w:rFonts w:ascii="Segoe UI" w:hAnsi="Segoe UI" w:cs="Segoe UI"/>
          <w:sz w:val="21"/>
          <w:szCs w:val="21"/>
        </w:rPr>
      </w:pPr>
    </w:p>
    <w:p w14:paraId="267C24D6" w14:textId="77777777" w:rsidR="008878FC" w:rsidRDefault="008878FC" w:rsidP="008878FC">
      <w:pPr>
        <w:contextualSpacing/>
        <w:rPr>
          <w:rFonts w:ascii="Segoe UI" w:hAnsi="Segoe UI" w:cs="Segoe UI"/>
          <w:sz w:val="21"/>
          <w:szCs w:val="21"/>
        </w:rPr>
      </w:pPr>
    </w:p>
    <w:p w14:paraId="039DE0F1" w14:textId="77777777" w:rsidR="008878FC" w:rsidRDefault="008878FC" w:rsidP="008878FC">
      <w:pPr>
        <w:contextualSpacing/>
        <w:rPr>
          <w:rFonts w:ascii="Segoe UI" w:hAnsi="Segoe UI" w:cs="Segoe UI"/>
          <w:sz w:val="21"/>
          <w:szCs w:val="21"/>
        </w:rPr>
      </w:pPr>
      <w:r w:rsidRPr="008878FC">
        <w:rPr>
          <w:rFonts w:ascii="Arial" w:hAnsi="Arial" w:cs="Arial"/>
          <w:b/>
          <w:sz w:val="21"/>
          <w:szCs w:val="21"/>
        </w:rPr>
        <w:t>Signature:</w:t>
      </w:r>
      <w:r w:rsidRPr="00072AB4">
        <w:rPr>
          <w:rFonts w:ascii="Segoe UI" w:hAnsi="Segoe UI" w:cs="Segoe UI"/>
          <w:sz w:val="21"/>
          <w:szCs w:val="21"/>
        </w:rPr>
        <w:t xml:space="preserve"> </w:t>
      </w:r>
      <w:r>
        <w:rPr>
          <w:rFonts w:ascii="Segoe UI" w:hAnsi="Segoe UI" w:cs="Segoe UI"/>
          <w:sz w:val="21"/>
          <w:szCs w:val="21"/>
        </w:rPr>
        <w:tab/>
      </w:r>
      <w:r w:rsidRPr="00072AB4">
        <w:rPr>
          <w:rFonts w:ascii="Segoe UI" w:hAnsi="Segoe UI" w:cs="Segoe UI"/>
          <w:sz w:val="21"/>
          <w:szCs w:val="21"/>
        </w:rPr>
        <w:t xml:space="preserve">__________________________________________________________________________ </w:t>
      </w:r>
    </w:p>
    <w:p w14:paraId="5ACB1DB2" w14:textId="77777777" w:rsidR="008878FC" w:rsidRDefault="008878FC" w:rsidP="008878FC">
      <w:pPr>
        <w:contextualSpacing/>
        <w:rPr>
          <w:rFonts w:ascii="Segoe UI" w:hAnsi="Segoe UI" w:cs="Segoe UI"/>
          <w:sz w:val="21"/>
          <w:szCs w:val="21"/>
        </w:rPr>
      </w:pPr>
    </w:p>
    <w:p w14:paraId="3D3F0C95" w14:textId="77777777" w:rsidR="008878FC" w:rsidRPr="008878FC" w:rsidRDefault="008878FC" w:rsidP="008878FC">
      <w:pPr>
        <w:contextualSpacing/>
        <w:rPr>
          <w:rFonts w:ascii="Arial" w:hAnsi="Arial" w:cs="Arial"/>
          <w:b/>
          <w:sz w:val="21"/>
          <w:szCs w:val="21"/>
        </w:rPr>
      </w:pPr>
      <w:r w:rsidRPr="008878FC">
        <w:rPr>
          <w:rFonts w:ascii="Arial" w:hAnsi="Arial" w:cs="Arial"/>
          <w:b/>
          <w:sz w:val="21"/>
          <w:szCs w:val="21"/>
        </w:rPr>
        <w:t>Date:</w:t>
      </w:r>
      <w:r w:rsidRPr="008878FC">
        <w:rPr>
          <w:rFonts w:ascii="Arial" w:hAnsi="Arial" w:cs="Arial"/>
          <w:b/>
          <w:sz w:val="21"/>
          <w:szCs w:val="21"/>
        </w:rPr>
        <w:tab/>
      </w:r>
      <w:r w:rsidRPr="008878FC">
        <w:rPr>
          <w:rFonts w:ascii="Arial" w:hAnsi="Arial" w:cs="Arial"/>
          <w:b/>
          <w:sz w:val="21"/>
          <w:szCs w:val="21"/>
        </w:rPr>
        <w:tab/>
      </w:r>
      <w:r w:rsidRPr="008878FC">
        <w:rPr>
          <w:rFonts w:ascii="Arial" w:hAnsi="Arial" w:cs="Arial"/>
          <w:b/>
          <w:sz w:val="21"/>
          <w:szCs w:val="21"/>
          <w:u w:val="single"/>
        </w:rPr>
        <w:tab/>
      </w:r>
      <w:r w:rsidRPr="008878FC">
        <w:rPr>
          <w:rFonts w:ascii="Arial" w:hAnsi="Arial" w:cs="Arial"/>
          <w:b/>
          <w:sz w:val="21"/>
          <w:szCs w:val="21"/>
          <w:u w:val="single"/>
        </w:rPr>
        <w:tab/>
      </w:r>
      <w:r w:rsidRPr="008878FC">
        <w:rPr>
          <w:rFonts w:ascii="Arial" w:hAnsi="Arial" w:cs="Arial"/>
          <w:b/>
          <w:sz w:val="21"/>
          <w:szCs w:val="21"/>
          <w:u w:val="single"/>
        </w:rPr>
        <w:tab/>
      </w:r>
      <w:r w:rsidRPr="008878FC">
        <w:rPr>
          <w:rFonts w:ascii="Arial" w:hAnsi="Arial" w:cs="Arial"/>
          <w:b/>
          <w:sz w:val="21"/>
          <w:szCs w:val="21"/>
        </w:rPr>
        <w:tab/>
      </w:r>
      <w:r w:rsidRPr="008878FC">
        <w:rPr>
          <w:rFonts w:ascii="Arial" w:hAnsi="Arial" w:cs="Arial"/>
          <w:b/>
          <w:sz w:val="21"/>
          <w:szCs w:val="21"/>
        </w:rPr>
        <w:tab/>
        <w:t xml:space="preserve"> </w:t>
      </w:r>
      <w:r w:rsidRPr="008878FC">
        <w:rPr>
          <w:rFonts w:ascii="Arial" w:hAnsi="Arial" w:cs="Arial"/>
          <w:b/>
          <w:sz w:val="21"/>
          <w:szCs w:val="21"/>
        </w:rPr>
        <w:tab/>
      </w:r>
      <w:r w:rsidRPr="008878FC">
        <w:rPr>
          <w:rFonts w:ascii="Arial" w:hAnsi="Arial" w:cs="Arial"/>
          <w:b/>
          <w:sz w:val="21"/>
          <w:szCs w:val="21"/>
        </w:rPr>
        <w:tab/>
      </w:r>
      <w:r w:rsidRPr="008878FC">
        <w:rPr>
          <w:rFonts w:ascii="Arial" w:hAnsi="Arial" w:cs="Arial"/>
          <w:b/>
          <w:sz w:val="21"/>
          <w:szCs w:val="21"/>
        </w:rPr>
        <w:tab/>
      </w:r>
    </w:p>
    <w:p w14:paraId="36D27E94" w14:textId="77777777" w:rsidR="008878FC" w:rsidRDefault="008878FC" w:rsidP="008878FC">
      <w:pPr>
        <w:contextualSpacing/>
        <w:rPr>
          <w:rFonts w:ascii="Segoe UI" w:hAnsi="Segoe UI" w:cs="Segoe UI"/>
          <w:sz w:val="21"/>
          <w:szCs w:val="21"/>
        </w:rPr>
      </w:pPr>
    </w:p>
    <w:p w14:paraId="444ED46C" w14:textId="77777777" w:rsidR="008878FC" w:rsidRPr="007A2FC2" w:rsidRDefault="008878FC" w:rsidP="008878FC">
      <w:pPr>
        <w:jc w:val="both"/>
        <w:rPr>
          <w:rFonts w:ascii="Segoe UI" w:hAnsi="Segoe UI" w:cs="Segoe UI"/>
          <w:sz w:val="21"/>
          <w:szCs w:val="21"/>
        </w:rPr>
      </w:pPr>
    </w:p>
    <w:p w14:paraId="1F381937" w14:textId="77777777" w:rsidR="008878FC" w:rsidRPr="007A2FC2" w:rsidRDefault="008878FC" w:rsidP="008878FC">
      <w:pPr>
        <w:rPr>
          <w:rFonts w:ascii="Segoe UI" w:hAnsi="Segoe UI" w:cs="Segoe UI"/>
          <w:sz w:val="21"/>
          <w:szCs w:val="21"/>
        </w:rPr>
      </w:pPr>
    </w:p>
    <w:p w14:paraId="7ECA83CC" w14:textId="77777777" w:rsidR="008878FC" w:rsidRDefault="008878FC" w:rsidP="008878FC">
      <w:pPr>
        <w:rPr>
          <w:rFonts w:ascii="Arial" w:hAnsi="Arial" w:cs="Arial"/>
          <w:sz w:val="21"/>
          <w:szCs w:val="21"/>
        </w:rPr>
      </w:pPr>
    </w:p>
    <w:p w14:paraId="3BC9F0FC" w14:textId="77777777" w:rsidR="008878FC" w:rsidRDefault="008878FC" w:rsidP="008878FC">
      <w:pPr>
        <w:rPr>
          <w:rFonts w:ascii="Arial" w:hAnsi="Arial" w:cs="Arial"/>
          <w:sz w:val="21"/>
          <w:szCs w:val="21"/>
        </w:rPr>
      </w:pPr>
    </w:p>
    <w:p w14:paraId="14C9E053" w14:textId="77777777" w:rsidR="008878FC" w:rsidRDefault="008878FC" w:rsidP="008878FC">
      <w:pPr>
        <w:rPr>
          <w:rFonts w:ascii="Arial" w:hAnsi="Arial" w:cs="Arial"/>
          <w:sz w:val="21"/>
          <w:szCs w:val="21"/>
        </w:rPr>
      </w:pPr>
    </w:p>
    <w:p w14:paraId="2D1CD4DC" w14:textId="77777777" w:rsidR="008878FC" w:rsidRDefault="008878FC" w:rsidP="008878FC">
      <w:pPr>
        <w:rPr>
          <w:rFonts w:ascii="Arial" w:hAnsi="Arial" w:cs="Arial"/>
          <w:sz w:val="21"/>
          <w:szCs w:val="21"/>
        </w:rPr>
      </w:pPr>
    </w:p>
    <w:p w14:paraId="22F0C595" w14:textId="77777777" w:rsidR="008878FC" w:rsidRDefault="008878FC" w:rsidP="008878FC">
      <w:pPr>
        <w:rPr>
          <w:rFonts w:ascii="Arial" w:hAnsi="Arial" w:cs="Arial"/>
          <w:sz w:val="21"/>
          <w:szCs w:val="21"/>
        </w:rPr>
      </w:pPr>
    </w:p>
    <w:p w14:paraId="56A8155E" w14:textId="77777777" w:rsidR="008878FC" w:rsidRDefault="008878FC" w:rsidP="008878FC">
      <w:pPr>
        <w:rPr>
          <w:rFonts w:ascii="Arial" w:hAnsi="Arial" w:cs="Arial"/>
          <w:sz w:val="21"/>
          <w:szCs w:val="21"/>
        </w:rPr>
      </w:pPr>
    </w:p>
    <w:p w14:paraId="3F11B58A" w14:textId="77777777" w:rsidR="008878FC" w:rsidRDefault="008878FC" w:rsidP="008878FC">
      <w:pPr>
        <w:rPr>
          <w:rFonts w:ascii="Arial" w:hAnsi="Arial" w:cs="Arial"/>
          <w:sz w:val="21"/>
          <w:szCs w:val="21"/>
        </w:rPr>
      </w:pPr>
    </w:p>
    <w:p w14:paraId="147098EE" w14:textId="77777777" w:rsidR="008878FC" w:rsidRDefault="008878FC" w:rsidP="008878FC">
      <w:pPr>
        <w:rPr>
          <w:rFonts w:ascii="Arial" w:hAnsi="Arial" w:cs="Arial"/>
          <w:sz w:val="21"/>
          <w:szCs w:val="21"/>
        </w:rPr>
      </w:pPr>
    </w:p>
    <w:p w14:paraId="4237DB6E" w14:textId="77777777" w:rsidR="008878FC" w:rsidRDefault="008878FC" w:rsidP="008878FC">
      <w:pPr>
        <w:rPr>
          <w:rFonts w:ascii="Arial" w:hAnsi="Arial" w:cs="Arial"/>
          <w:sz w:val="21"/>
          <w:szCs w:val="21"/>
        </w:rPr>
      </w:pPr>
    </w:p>
    <w:p w14:paraId="716B2214" w14:textId="77777777" w:rsidR="008878FC" w:rsidRDefault="008878FC" w:rsidP="008878FC">
      <w:pPr>
        <w:rPr>
          <w:rFonts w:ascii="Arial" w:hAnsi="Arial" w:cs="Arial"/>
          <w:sz w:val="21"/>
          <w:szCs w:val="21"/>
        </w:rPr>
      </w:pPr>
    </w:p>
    <w:p w14:paraId="1522E320" w14:textId="73E9F50E" w:rsidR="00BF482A" w:rsidRPr="008878FC" w:rsidRDefault="008878FC" w:rsidP="008878FC">
      <w:pPr>
        <w:rPr>
          <w:rFonts w:ascii="Arial" w:hAnsi="Arial" w:cs="Arial"/>
          <w:sz w:val="21"/>
          <w:szCs w:val="21"/>
        </w:rPr>
      </w:pPr>
      <w:r w:rsidRPr="008878FC">
        <w:rPr>
          <w:rFonts w:ascii="Arial" w:hAnsi="Arial" w:cs="Arial"/>
          <w:sz w:val="21"/>
          <w:szCs w:val="21"/>
        </w:rPr>
        <w:t xml:space="preserve">The National Monuments Service is subject to the Freedom of Information Act (2014), the Data Protection Acts 1988 and 2003 and the General Data Protection Regulation (GDPR) (2016). Assessor conflict of interest forms are retained for 3 years post the specific assessment in order to protect the personal data and intellectual property rights of the applicant. All forms will be securely destroyed after this 3 - year period.  Under the terms of the GDPR breaches of confidentiality relating to personal data must be reported. </w:t>
      </w:r>
    </w:p>
    <w:sectPr w:rsidR="00BF482A" w:rsidRPr="008878FC">
      <w:footerReference w:type="default" r:id="rId10"/>
      <w:pgSz w:w="11920" w:h="16840"/>
      <w:pgMar w:top="1580" w:right="1680" w:bottom="280" w:left="12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CA9BE" w14:textId="77777777" w:rsidR="00101695" w:rsidRDefault="00101695">
      <w:r>
        <w:separator/>
      </w:r>
    </w:p>
  </w:endnote>
  <w:endnote w:type="continuationSeparator" w:id="0">
    <w:p w14:paraId="63A7A82B" w14:textId="77777777" w:rsidR="00101695" w:rsidRDefault="0010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213B0" w14:textId="77777777" w:rsidR="00F041BA" w:rsidRDefault="00F041BA">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ED91A" w14:textId="77777777" w:rsidR="00101695" w:rsidRDefault="00101695">
      <w:r>
        <w:separator/>
      </w:r>
    </w:p>
  </w:footnote>
  <w:footnote w:type="continuationSeparator" w:id="0">
    <w:p w14:paraId="1B2098C3" w14:textId="77777777" w:rsidR="00101695" w:rsidRDefault="00101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3B3"/>
    <w:multiLevelType w:val="hybridMultilevel"/>
    <w:tmpl w:val="CB26035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130F34"/>
    <w:multiLevelType w:val="hybridMultilevel"/>
    <w:tmpl w:val="FE36E0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651AED"/>
    <w:multiLevelType w:val="hybridMultilevel"/>
    <w:tmpl w:val="5992B6E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E7B3271"/>
    <w:multiLevelType w:val="hybridMultilevel"/>
    <w:tmpl w:val="10526DFC"/>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4C20DC4"/>
    <w:multiLevelType w:val="multilevel"/>
    <w:tmpl w:val="788C317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1A235810"/>
    <w:multiLevelType w:val="hybridMultilevel"/>
    <w:tmpl w:val="4A32D4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DFF6DF6"/>
    <w:multiLevelType w:val="hybridMultilevel"/>
    <w:tmpl w:val="93DE2C7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4B6A2D"/>
    <w:multiLevelType w:val="hybridMultilevel"/>
    <w:tmpl w:val="07F4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77A02"/>
    <w:multiLevelType w:val="hybridMultilevel"/>
    <w:tmpl w:val="36E6607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02D6794"/>
    <w:multiLevelType w:val="hybridMultilevel"/>
    <w:tmpl w:val="C88E908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0986370"/>
    <w:multiLevelType w:val="hybridMultilevel"/>
    <w:tmpl w:val="0F208F5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1F65A5D"/>
    <w:multiLevelType w:val="hybridMultilevel"/>
    <w:tmpl w:val="CAB8B16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3C00F25"/>
    <w:multiLevelType w:val="hybridMultilevel"/>
    <w:tmpl w:val="15B08258"/>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6DE2BC8"/>
    <w:multiLevelType w:val="hybridMultilevel"/>
    <w:tmpl w:val="AF46A72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EC291F"/>
    <w:multiLevelType w:val="hybridMultilevel"/>
    <w:tmpl w:val="80CA263A"/>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3137A0D"/>
    <w:multiLevelType w:val="hybridMultilevel"/>
    <w:tmpl w:val="3020A20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AC478BF"/>
    <w:multiLevelType w:val="hybridMultilevel"/>
    <w:tmpl w:val="00F05D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0465560"/>
    <w:multiLevelType w:val="hybridMultilevel"/>
    <w:tmpl w:val="2FEE4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923CB2"/>
    <w:multiLevelType w:val="hybridMultilevel"/>
    <w:tmpl w:val="4BD6DBE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0B3298F"/>
    <w:multiLevelType w:val="hybridMultilevel"/>
    <w:tmpl w:val="7CF2D5BE"/>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56136C22"/>
    <w:multiLevelType w:val="hybridMultilevel"/>
    <w:tmpl w:val="F2A447B8"/>
    <w:lvl w:ilvl="0" w:tplc="43C689FC">
      <w:start w:val="1"/>
      <w:numFmt w:val="upperLetter"/>
      <w:lvlText w:val="%1."/>
      <w:lvlJc w:val="left"/>
      <w:pPr>
        <w:ind w:left="735" w:hanging="375"/>
      </w:pPr>
      <w:rPr>
        <w:rFonts w:eastAsia="Arial"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66079FA"/>
    <w:multiLevelType w:val="hybridMultilevel"/>
    <w:tmpl w:val="495002B0"/>
    <w:lvl w:ilvl="0" w:tplc="82DA8470">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C3A731B"/>
    <w:multiLevelType w:val="hybridMultilevel"/>
    <w:tmpl w:val="642C531A"/>
    <w:lvl w:ilvl="0" w:tplc="18090001">
      <w:start w:val="1"/>
      <w:numFmt w:val="bullet"/>
      <w:lvlText w:val=""/>
      <w:lvlJc w:val="left"/>
      <w:pPr>
        <w:ind w:left="786" w:hanging="360"/>
      </w:pPr>
      <w:rPr>
        <w:rFonts w:ascii="Symbol" w:hAnsi="Symbol" w:hint="default"/>
      </w:rPr>
    </w:lvl>
    <w:lvl w:ilvl="1" w:tplc="18090003">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23" w15:restartNumberingAfterBreak="0">
    <w:nsid w:val="60013F29"/>
    <w:multiLevelType w:val="hybridMultilevel"/>
    <w:tmpl w:val="945E7B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606E29"/>
    <w:multiLevelType w:val="hybridMultilevel"/>
    <w:tmpl w:val="D53AD118"/>
    <w:lvl w:ilvl="0" w:tplc="BE4C18D4">
      <w:start w:val="21"/>
      <w:numFmt w:val="decimal"/>
      <w:lvlText w:val="%1."/>
      <w:lvlJc w:val="left"/>
      <w:pPr>
        <w:ind w:left="472" w:hanging="370"/>
      </w:pPr>
      <w:rPr>
        <w:rFonts w:hint="default"/>
        <w:b/>
        <w:color w:val="004D44"/>
      </w:rPr>
    </w:lvl>
    <w:lvl w:ilvl="1" w:tplc="18090019" w:tentative="1">
      <w:start w:val="1"/>
      <w:numFmt w:val="lowerLetter"/>
      <w:lvlText w:val="%2."/>
      <w:lvlJc w:val="left"/>
      <w:pPr>
        <w:ind w:left="1182" w:hanging="360"/>
      </w:pPr>
    </w:lvl>
    <w:lvl w:ilvl="2" w:tplc="1809001B" w:tentative="1">
      <w:start w:val="1"/>
      <w:numFmt w:val="lowerRoman"/>
      <w:lvlText w:val="%3."/>
      <w:lvlJc w:val="right"/>
      <w:pPr>
        <w:ind w:left="1902" w:hanging="180"/>
      </w:pPr>
    </w:lvl>
    <w:lvl w:ilvl="3" w:tplc="1809000F" w:tentative="1">
      <w:start w:val="1"/>
      <w:numFmt w:val="decimal"/>
      <w:lvlText w:val="%4."/>
      <w:lvlJc w:val="left"/>
      <w:pPr>
        <w:ind w:left="2622" w:hanging="360"/>
      </w:pPr>
    </w:lvl>
    <w:lvl w:ilvl="4" w:tplc="18090019" w:tentative="1">
      <w:start w:val="1"/>
      <w:numFmt w:val="lowerLetter"/>
      <w:lvlText w:val="%5."/>
      <w:lvlJc w:val="left"/>
      <w:pPr>
        <w:ind w:left="3342" w:hanging="360"/>
      </w:pPr>
    </w:lvl>
    <w:lvl w:ilvl="5" w:tplc="1809001B" w:tentative="1">
      <w:start w:val="1"/>
      <w:numFmt w:val="lowerRoman"/>
      <w:lvlText w:val="%6."/>
      <w:lvlJc w:val="right"/>
      <w:pPr>
        <w:ind w:left="4062" w:hanging="180"/>
      </w:pPr>
    </w:lvl>
    <w:lvl w:ilvl="6" w:tplc="1809000F" w:tentative="1">
      <w:start w:val="1"/>
      <w:numFmt w:val="decimal"/>
      <w:lvlText w:val="%7."/>
      <w:lvlJc w:val="left"/>
      <w:pPr>
        <w:ind w:left="4782" w:hanging="360"/>
      </w:pPr>
    </w:lvl>
    <w:lvl w:ilvl="7" w:tplc="18090019" w:tentative="1">
      <w:start w:val="1"/>
      <w:numFmt w:val="lowerLetter"/>
      <w:lvlText w:val="%8."/>
      <w:lvlJc w:val="left"/>
      <w:pPr>
        <w:ind w:left="5502" w:hanging="360"/>
      </w:pPr>
    </w:lvl>
    <w:lvl w:ilvl="8" w:tplc="1809001B" w:tentative="1">
      <w:start w:val="1"/>
      <w:numFmt w:val="lowerRoman"/>
      <w:lvlText w:val="%9."/>
      <w:lvlJc w:val="right"/>
      <w:pPr>
        <w:ind w:left="6222" w:hanging="180"/>
      </w:pPr>
    </w:lvl>
  </w:abstractNum>
  <w:abstractNum w:abstractNumId="25" w15:restartNumberingAfterBreak="0">
    <w:nsid w:val="65787BD1"/>
    <w:multiLevelType w:val="hybridMultilevel"/>
    <w:tmpl w:val="A198E476"/>
    <w:lvl w:ilvl="0" w:tplc="4CA48D78">
      <w:start w:val="1"/>
      <w:numFmt w:val="decimal"/>
      <w:lvlText w:val="%1."/>
      <w:lvlJc w:val="left"/>
      <w:pPr>
        <w:ind w:left="462" w:hanging="360"/>
      </w:pPr>
      <w:rPr>
        <w:rFonts w:hint="default"/>
        <w:b/>
        <w:color w:val="004D44"/>
      </w:rPr>
    </w:lvl>
    <w:lvl w:ilvl="1" w:tplc="18090019">
      <w:start w:val="1"/>
      <w:numFmt w:val="lowerLetter"/>
      <w:lvlText w:val="%2."/>
      <w:lvlJc w:val="left"/>
      <w:pPr>
        <w:ind w:left="1182" w:hanging="360"/>
      </w:pPr>
    </w:lvl>
    <w:lvl w:ilvl="2" w:tplc="1809001B" w:tentative="1">
      <w:start w:val="1"/>
      <w:numFmt w:val="lowerRoman"/>
      <w:lvlText w:val="%3."/>
      <w:lvlJc w:val="right"/>
      <w:pPr>
        <w:ind w:left="1902" w:hanging="180"/>
      </w:pPr>
    </w:lvl>
    <w:lvl w:ilvl="3" w:tplc="1809000F" w:tentative="1">
      <w:start w:val="1"/>
      <w:numFmt w:val="decimal"/>
      <w:lvlText w:val="%4."/>
      <w:lvlJc w:val="left"/>
      <w:pPr>
        <w:ind w:left="2622" w:hanging="360"/>
      </w:pPr>
    </w:lvl>
    <w:lvl w:ilvl="4" w:tplc="18090019" w:tentative="1">
      <w:start w:val="1"/>
      <w:numFmt w:val="lowerLetter"/>
      <w:lvlText w:val="%5."/>
      <w:lvlJc w:val="left"/>
      <w:pPr>
        <w:ind w:left="3342" w:hanging="360"/>
      </w:pPr>
    </w:lvl>
    <w:lvl w:ilvl="5" w:tplc="1809001B" w:tentative="1">
      <w:start w:val="1"/>
      <w:numFmt w:val="lowerRoman"/>
      <w:lvlText w:val="%6."/>
      <w:lvlJc w:val="right"/>
      <w:pPr>
        <w:ind w:left="4062" w:hanging="180"/>
      </w:pPr>
    </w:lvl>
    <w:lvl w:ilvl="6" w:tplc="1809000F" w:tentative="1">
      <w:start w:val="1"/>
      <w:numFmt w:val="decimal"/>
      <w:lvlText w:val="%7."/>
      <w:lvlJc w:val="left"/>
      <w:pPr>
        <w:ind w:left="4782" w:hanging="360"/>
      </w:pPr>
    </w:lvl>
    <w:lvl w:ilvl="7" w:tplc="18090019" w:tentative="1">
      <w:start w:val="1"/>
      <w:numFmt w:val="lowerLetter"/>
      <w:lvlText w:val="%8."/>
      <w:lvlJc w:val="left"/>
      <w:pPr>
        <w:ind w:left="5502" w:hanging="360"/>
      </w:pPr>
    </w:lvl>
    <w:lvl w:ilvl="8" w:tplc="1809001B" w:tentative="1">
      <w:start w:val="1"/>
      <w:numFmt w:val="lowerRoman"/>
      <w:lvlText w:val="%9."/>
      <w:lvlJc w:val="right"/>
      <w:pPr>
        <w:ind w:left="6222" w:hanging="180"/>
      </w:pPr>
    </w:lvl>
  </w:abstractNum>
  <w:abstractNum w:abstractNumId="26" w15:restartNumberingAfterBreak="0">
    <w:nsid w:val="68723A54"/>
    <w:multiLevelType w:val="hybridMultilevel"/>
    <w:tmpl w:val="D21C28B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AB85184"/>
    <w:multiLevelType w:val="hybridMultilevel"/>
    <w:tmpl w:val="FB4645B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AD9548F"/>
    <w:multiLevelType w:val="hybridMultilevel"/>
    <w:tmpl w:val="87F8D8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BC7BCA"/>
    <w:multiLevelType w:val="hybridMultilevel"/>
    <w:tmpl w:val="9996B4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15D4F38"/>
    <w:multiLevelType w:val="hybridMultilevel"/>
    <w:tmpl w:val="EB28201E"/>
    <w:lvl w:ilvl="0" w:tplc="12BCF51C">
      <w:start w:val="1"/>
      <w:numFmt w:val="decimal"/>
      <w:lvlText w:val="%1."/>
      <w:lvlJc w:val="left"/>
      <w:pPr>
        <w:ind w:left="521" w:hanging="420"/>
      </w:pPr>
      <w:rPr>
        <w:rFonts w:hint="default"/>
        <w:b/>
      </w:rPr>
    </w:lvl>
    <w:lvl w:ilvl="1" w:tplc="18090019" w:tentative="1">
      <w:start w:val="1"/>
      <w:numFmt w:val="lowerLetter"/>
      <w:lvlText w:val="%2."/>
      <w:lvlJc w:val="left"/>
      <w:pPr>
        <w:ind w:left="1181" w:hanging="360"/>
      </w:pPr>
    </w:lvl>
    <w:lvl w:ilvl="2" w:tplc="1809001B" w:tentative="1">
      <w:start w:val="1"/>
      <w:numFmt w:val="lowerRoman"/>
      <w:lvlText w:val="%3."/>
      <w:lvlJc w:val="right"/>
      <w:pPr>
        <w:ind w:left="1901" w:hanging="180"/>
      </w:pPr>
    </w:lvl>
    <w:lvl w:ilvl="3" w:tplc="1809000F" w:tentative="1">
      <w:start w:val="1"/>
      <w:numFmt w:val="decimal"/>
      <w:lvlText w:val="%4."/>
      <w:lvlJc w:val="left"/>
      <w:pPr>
        <w:ind w:left="2621" w:hanging="360"/>
      </w:pPr>
    </w:lvl>
    <w:lvl w:ilvl="4" w:tplc="18090019" w:tentative="1">
      <w:start w:val="1"/>
      <w:numFmt w:val="lowerLetter"/>
      <w:lvlText w:val="%5."/>
      <w:lvlJc w:val="left"/>
      <w:pPr>
        <w:ind w:left="3341" w:hanging="360"/>
      </w:pPr>
    </w:lvl>
    <w:lvl w:ilvl="5" w:tplc="1809001B" w:tentative="1">
      <w:start w:val="1"/>
      <w:numFmt w:val="lowerRoman"/>
      <w:lvlText w:val="%6."/>
      <w:lvlJc w:val="right"/>
      <w:pPr>
        <w:ind w:left="4061" w:hanging="180"/>
      </w:pPr>
    </w:lvl>
    <w:lvl w:ilvl="6" w:tplc="1809000F" w:tentative="1">
      <w:start w:val="1"/>
      <w:numFmt w:val="decimal"/>
      <w:lvlText w:val="%7."/>
      <w:lvlJc w:val="left"/>
      <w:pPr>
        <w:ind w:left="4781" w:hanging="360"/>
      </w:pPr>
    </w:lvl>
    <w:lvl w:ilvl="7" w:tplc="18090019" w:tentative="1">
      <w:start w:val="1"/>
      <w:numFmt w:val="lowerLetter"/>
      <w:lvlText w:val="%8."/>
      <w:lvlJc w:val="left"/>
      <w:pPr>
        <w:ind w:left="5501" w:hanging="360"/>
      </w:pPr>
    </w:lvl>
    <w:lvl w:ilvl="8" w:tplc="1809001B" w:tentative="1">
      <w:start w:val="1"/>
      <w:numFmt w:val="lowerRoman"/>
      <w:lvlText w:val="%9."/>
      <w:lvlJc w:val="right"/>
      <w:pPr>
        <w:ind w:left="6221" w:hanging="180"/>
      </w:pPr>
    </w:lvl>
  </w:abstractNum>
  <w:abstractNum w:abstractNumId="31" w15:restartNumberingAfterBreak="0">
    <w:nsid w:val="72BF4DF3"/>
    <w:multiLevelType w:val="hybridMultilevel"/>
    <w:tmpl w:val="47A63986"/>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2" w15:restartNumberingAfterBreak="0">
    <w:nsid w:val="7C1915B6"/>
    <w:multiLevelType w:val="hybridMultilevel"/>
    <w:tmpl w:val="22FEE76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0"/>
  </w:num>
  <w:num w:numId="4">
    <w:abstractNumId w:val="9"/>
  </w:num>
  <w:num w:numId="5">
    <w:abstractNumId w:val="2"/>
  </w:num>
  <w:num w:numId="6">
    <w:abstractNumId w:val="21"/>
  </w:num>
  <w:num w:numId="7">
    <w:abstractNumId w:val="12"/>
  </w:num>
  <w:num w:numId="8">
    <w:abstractNumId w:val="0"/>
  </w:num>
  <w:num w:numId="9">
    <w:abstractNumId w:val="6"/>
  </w:num>
  <w:num w:numId="10">
    <w:abstractNumId w:val="32"/>
  </w:num>
  <w:num w:numId="11">
    <w:abstractNumId w:val="18"/>
  </w:num>
  <w:num w:numId="12">
    <w:abstractNumId w:val="8"/>
  </w:num>
  <w:num w:numId="13">
    <w:abstractNumId w:val="27"/>
  </w:num>
  <w:num w:numId="14">
    <w:abstractNumId w:val="15"/>
  </w:num>
  <w:num w:numId="15">
    <w:abstractNumId w:val="26"/>
  </w:num>
  <w:num w:numId="16">
    <w:abstractNumId w:val="23"/>
  </w:num>
  <w:num w:numId="17">
    <w:abstractNumId w:val="22"/>
  </w:num>
  <w:num w:numId="18">
    <w:abstractNumId w:val="13"/>
  </w:num>
  <w:num w:numId="19">
    <w:abstractNumId w:val="31"/>
  </w:num>
  <w:num w:numId="20">
    <w:abstractNumId w:val="24"/>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1"/>
  </w:num>
  <w:num w:numId="25">
    <w:abstractNumId w:val="14"/>
  </w:num>
  <w:num w:numId="26">
    <w:abstractNumId w:val="1"/>
  </w:num>
  <w:num w:numId="27">
    <w:abstractNumId w:val="16"/>
  </w:num>
  <w:num w:numId="28">
    <w:abstractNumId w:val="29"/>
  </w:num>
  <w:num w:numId="29">
    <w:abstractNumId w:val="3"/>
  </w:num>
  <w:num w:numId="30">
    <w:abstractNumId w:val="5"/>
  </w:num>
  <w:num w:numId="31">
    <w:abstractNumId w:val="20"/>
  </w:num>
  <w:num w:numId="32">
    <w:abstractNumId w:val="28"/>
  </w:num>
  <w:num w:numId="33">
    <w:abstractNumId w:val="17"/>
  </w:num>
  <w:num w:numId="34">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2A"/>
    <w:rsid w:val="00001350"/>
    <w:rsid w:val="00002567"/>
    <w:rsid w:val="0000322D"/>
    <w:rsid w:val="00005CD1"/>
    <w:rsid w:val="00006C27"/>
    <w:rsid w:val="00010D18"/>
    <w:rsid w:val="0001125E"/>
    <w:rsid w:val="0001567C"/>
    <w:rsid w:val="0004615D"/>
    <w:rsid w:val="0004730B"/>
    <w:rsid w:val="0005671F"/>
    <w:rsid w:val="00063667"/>
    <w:rsid w:val="000855D1"/>
    <w:rsid w:val="0008614C"/>
    <w:rsid w:val="00092A00"/>
    <w:rsid w:val="0009646E"/>
    <w:rsid w:val="000A5B27"/>
    <w:rsid w:val="000B33BC"/>
    <w:rsid w:val="000B660B"/>
    <w:rsid w:val="000C3E5B"/>
    <w:rsid w:val="000C5C85"/>
    <w:rsid w:val="000E22E8"/>
    <w:rsid w:val="000F7AE6"/>
    <w:rsid w:val="00101695"/>
    <w:rsid w:val="00121E01"/>
    <w:rsid w:val="00150784"/>
    <w:rsid w:val="0015487D"/>
    <w:rsid w:val="001639C2"/>
    <w:rsid w:val="00177259"/>
    <w:rsid w:val="00182336"/>
    <w:rsid w:val="001861DC"/>
    <w:rsid w:val="00186445"/>
    <w:rsid w:val="001B5530"/>
    <w:rsid w:val="001C683E"/>
    <w:rsid w:val="001E1E6D"/>
    <w:rsid w:val="001E2C4A"/>
    <w:rsid w:val="00206DF7"/>
    <w:rsid w:val="00207E9F"/>
    <w:rsid w:val="002106B3"/>
    <w:rsid w:val="002154BD"/>
    <w:rsid w:val="00215B6E"/>
    <w:rsid w:val="00217EA0"/>
    <w:rsid w:val="0022050B"/>
    <w:rsid w:val="00236A6D"/>
    <w:rsid w:val="0026662E"/>
    <w:rsid w:val="00271507"/>
    <w:rsid w:val="00272DE8"/>
    <w:rsid w:val="002819D3"/>
    <w:rsid w:val="00296010"/>
    <w:rsid w:val="002960B3"/>
    <w:rsid w:val="002A09A5"/>
    <w:rsid w:val="002A19A8"/>
    <w:rsid w:val="002C13BC"/>
    <w:rsid w:val="002C25D8"/>
    <w:rsid w:val="002C4346"/>
    <w:rsid w:val="002D223F"/>
    <w:rsid w:val="002D6924"/>
    <w:rsid w:val="002D6B97"/>
    <w:rsid w:val="002E1D3F"/>
    <w:rsid w:val="002F0851"/>
    <w:rsid w:val="002F3CF0"/>
    <w:rsid w:val="002F530F"/>
    <w:rsid w:val="00310654"/>
    <w:rsid w:val="003233B4"/>
    <w:rsid w:val="00323E81"/>
    <w:rsid w:val="003245D3"/>
    <w:rsid w:val="00341617"/>
    <w:rsid w:val="00343DAF"/>
    <w:rsid w:val="003470BF"/>
    <w:rsid w:val="00365577"/>
    <w:rsid w:val="00365C0D"/>
    <w:rsid w:val="0037096A"/>
    <w:rsid w:val="00375F48"/>
    <w:rsid w:val="003864A3"/>
    <w:rsid w:val="00386BFA"/>
    <w:rsid w:val="003917F1"/>
    <w:rsid w:val="003C37B4"/>
    <w:rsid w:val="003C6559"/>
    <w:rsid w:val="003C76EB"/>
    <w:rsid w:val="003E0A13"/>
    <w:rsid w:val="003E3695"/>
    <w:rsid w:val="003F1165"/>
    <w:rsid w:val="003F1EE4"/>
    <w:rsid w:val="003F3F11"/>
    <w:rsid w:val="0040611D"/>
    <w:rsid w:val="00411FD9"/>
    <w:rsid w:val="0041586F"/>
    <w:rsid w:val="00416B67"/>
    <w:rsid w:val="00417DE9"/>
    <w:rsid w:val="00441037"/>
    <w:rsid w:val="004445E7"/>
    <w:rsid w:val="004465B1"/>
    <w:rsid w:val="004553F5"/>
    <w:rsid w:val="004772F0"/>
    <w:rsid w:val="00482745"/>
    <w:rsid w:val="00485757"/>
    <w:rsid w:val="00496DA3"/>
    <w:rsid w:val="004A17AD"/>
    <w:rsid w:val="004A3207"/>
    <w:rsid w:val="004A677F"/>
    <w:rsid w:val="004A690D"/>
    <w:rsid w:val="004A6D74"/>
    <w:rsid w:val="004B5AA2"/>
    <w:rsid w:val="004C1C85"/>
    <w:rsid w:val="004C248B"/>
    <w:rsid w:val="004C7814"/>
    <w:rsid w:val="004D3312"/>
    <w:rsid w:val="004D40AA"/>
    <w:rsid w:val="004D765E"/>
    <w:rsid w:val="004E359A"/>
    <w:rsid w:val="004E602C"/>
    <w:rsid w:val="004E7F56"/>
    <w:rsid w:val="005039C7"/>
    <w:rsid w:val="00505FD0"/>
    <w:rsid w:val="005321B2"/>
    <w:rsid w:val="00532F3C"/>
    <w:rsid w:val="005412F5"/>
    <w:rsid w:val="00550618"/>
    <w:rsid w:val="00556703"/>
    <w:rsid w:val="00560E16"/>
    <w:rsid w:val="00567844"/>
    <w:rsid w:val="00590CB3"/>
    <w:rsid w:val="005A4540"/>
    <w:rsid w:val="005A5133"/>
    <w:rsid w:val="005B7E28"/>
    <w:rsid w:val="005C15F8"/>
    <w:rsid w:val="005C238B"/>
    <w:rsid w:val="005C23F6"/>
    <w:rsid w:val="005C40D3"/>
    <w:rsid w:val="005D2BB1"/>
    <w:rsid w:val="005D398B"/>
    <w:rsid w:val="005D528B"/>
    <w:rsid w:val="005D680B"/>
    <w:rsid w:val="005E628F"/>
    <w:rsid w:val="005F7035"/>
    <w:rsid w:val="0060145E"/>
    <w:rsid w:val="006017BC"/>
    <w:rsid w:val="00601D0C"/>
    <w:rsid w:val="00614511"/>
    <w:rsid w:val="006232DA"/>
    <w:rsid w:val="00625D4C"/>
    <w:rsid w:val="00630843"/>
    <w:rsid w:val="006322FD"/>
    <w:rsid w:val="00634049"/>
    <w:rsid w:val="00634DBB"/>
    <w:rsid w:val="00643462"/>
    <w:rsid w:val="0064577B"/>
    <w:rsid w:val="006502DB"/>
    <w:rsid w:val="00654BCD"/>
    <w:rsid w:val="00655203"/>
    <w:rsid w:val="006562AA"/>
    <w:rsid w:val="00663545"/>
    <w:rsid w:val="00672F36"/>
    <w:rsid w:val="006750B0"/>
    <w:rsid w:val="0068064A"/>
    <w:rsid w:val="00683183"/>
    <w:rsid w:val="00696140"/>
    <w:rsid w:val="006968F5"/>
    <w:rsid w:val="00697E9D"/>
    <w:rsid w:val="006A3F8F"/>
    <w:rsid w:val="006B7BAF"/>
    <w:rsid w:val="006C2B1B"/>
    <w:rsid w:val="006D07E4"/>
    <w:rsid w:val="006E0B26"/>
    <w:rsid w:val="006E2AB5"/>
    <w:rsid w:val="006E6279"/>
    <w:rsid w:val="006E6BC1"/>
    <w:rsid w:val="006F4CE5"/>
    <w:rsid w:val="007113F9"/>
    <w:rsid w:val="00726C39"/>
    <w:rsid w:val="007469AF"/>
    <w:rsid w:val="0076402A"/>
    <w:rsid w:val="00772235"/>
    <w:rsid w:val="00776BF8"/>
    <w:rsid w:val="007771BB"/>
    <w:rsid w:val="00785B14"/>
    <w:rsid w:val="00786056"/>
    <w:rsid w:val="007B401E"/>
    <w:rsid w:val="007C5B4E"/>
    <w:rsid w:val="007E2683"/>
    <w:rsid w:val="007E2801"/>
    <w:rsid w:val="007E5886"/>
    <w:rsid w:val="007F1F69"/>
    <w:rsid w:val="007F2DF6"/>
    <w:rsid w:val="008040E7"/>
    <w:rsid w:val="0080461C"/>
    <w:rsid w:val="00820AA0"/>
    <w:rsid w:val="0083215F"/>
    <w:rsid w:val="0084065D"/>
    <w:rsid w:val="00850F0D"/>
    <w:rsid w:val="0085349C"/>
    <w:rsid w:val="00857636"/>
    <w:rsid w:val="00864052"/>
    <w:rsid w:val="0086677B"/>
    <w:rsid w:val="008720DB"/>
    <w:rsid w:val="00873B45"/>
    <w:rsid w:val="00877058"/>
    <w:rsid w:val="008878FC"/>
    <w:rsid w:val="0089029C"/>
    <w:rsid w:val="00894F1A"/>
    <w:rsid w:val="008A101E"/>
    <w:rsid w:val="008A1860"/>
    <w:rsid w:val="008B3596"/>
    <w:rsid w:val="008B5038"/>
    <w:rsid w:val="008D08DD"/>
    <w:rsid w:val="008D5373"/>
    <w:rsid w:val="008D6BC1"/>
    <w:rsid w:val="008E6256"/>
    <w:rsid w:val="008F50C2"/>
    <w:rsid w:val="00912939"/>
    <w:rsid w:val="009177AA"/>
    <w:rsid w:val="00917CAF"/>
    <w:rsid w:val="009207D7"/>
    <w:rsid w:val="00921F23"/>
    <w:rsid w:val="0094035E"/>
    <w:rsid w:val="0094295F"/>
    <w:rsid w:val="00957F4A"/>
    <w:rsid w:val="00960812"/>
    <w:rsid w:val="00965DAD"/>
    <w:rsid w:val="00975FFD"/>
    <w:rsid w:val="00981DFE"/>
    <w:rsid w:val="00983925"/>
    <w:rsid w:val="00991381"/>
    <w:rsid w:val="009944C9"/>
    <w:rsid w:val="009950FB"/>
    <w:rsid w:val="009A23A6"/>
    <w:rsid w:val="009A6E64"/>
    <w:rsid w:val="009C5422"/>
    <w:rsid w:val="009C5609"/>
    <w:rsid w:val="009C5BAF"/>
    <w:rsid w:val="009D1419"/>
    <w:rsid w:val="009D2D37"/>
    <w:rsid w:val="009F6C64"/>
    <w:rsid w:val="00A03278"/>
    <w:rsid w:val="00A06A80"/>
    <w:rsid w:val="00A10F65"/>
    <w:rsid w:val="00A12A37"/>
    <w:rsid w:val="00A12E1B"/>
    <w:rsid w:val="00A13225"/>
    <w:rsid w:val="00A34A82"/>
    <w:rsid w:val="00A41726"/>
    <w:rsid w:val="00A44C3B"/>
    <w:rsid w:val="00A6006F"/>
    <w:rsid w:val="00A6091E"/>
    <w:rsid w:val="00A61A2C"/>
    <w:rsid w:val="00A624B0"/>
    <w:rsid w:val="00A7004A"/>
    <w:rsid w:val="00A7181B"/>
    <w:rsid w:val="00A72559"/>
    <w:rsid w:val="00A84BF7"/>
    <w:rsid w:val="00A96444"/>
    <w:rsid w:val="00A978E8"/>
    <w:rsid w:val="00AB0AFD"/>
    <w:rsid w:val="00AB4E8B"/>
    <w:rsid w:val="00AB75C1"/>
    <w:rsid w:val="00AC0864"/>
    <w:rsid w:val="00AC14D9"/>
    <w:rsid w:val="00AC228F"/>
    <w:rsid w:val="00AC33ED"/>
    <w:rsid w:val="00AC4D01"/>
    <w:rsid w:val="00AC61CA"/>
    <w:rsid w:val="00AD21D8"/>
    <w:rsid w:val="00AD24D5"/>
    <w:rsid w:val="00AD5FC5"/>
    <w:rsid w:val="00AE0B0F"/>
    <w:rsid w:val="00AE17F6"/>
    <w:rsid w:val="00AF3E97"/>
    <w:rsid w:val="00AF5E22"/>
    <w:rsid w:val="00B037DC"/>
    <w:rsid w:val="00B14529"/>
    <w:rsid w:val="00B21C73"/>
    <w:rsid w:val="00B30BF4"/>
    <w:rsid w:val="00B35297"/>
    <w:rsid w:val="00B441C3"/>
    <w:rsid w:val="00B450F2"/>
    <w:rsid w:val="00B45F10"/>
    <w:rsid w:val="00B46842"/>
    <w:rsid w:val="00B47090"/>
    <w:rsid w:val="00B47C53"/>
    <w:rsid w:val="00B50E78"/>
    <w:rsid w:val="00B51984"/>
    <w:rsid w:val="00B77562"/>
    <w:rsid w:val="00B87493"/>
    <w:rsid w:val="00B87CEA"/>
    <w:rsid w:val="00BA2855"/>
    <w:rsid w:val="00BA4A8C"/>
    <w:rsid w:val="00BB0086"/>
    <w:rsid w:val="00BC08BB"/>
    <w:rsid w:val="00BC0E13"/>
    <w:rsid w:val="00BC7E1D"/>
    <w:rsid w:val="00BE00E2"/>
    <w:rsid w:val="00BE0104"/>
    <w:rsid w:val="00BE114B"/>
    <w:rsid w:val="00BE22CE"/>
    <w:rsid w:val="00BF1801"/>
    <w:rsid w:val="00BF1BC1"/>
    <w:rsid w:val="00BF482A"/>
    <w:rsid w:val="00BF7F66"/>
    <w:rsid w:val="00C0139A"/>
    <w:rsid w:val="00C203D3"/>
    <w:rsid w:val="00C24286"/>
    <w:rsid w:val="00C2593E"/>
    <w:rsid w:val="00C36B15"/>
    <w:rsid w:val="00C50246"/>
    <w:rsid w:val="00C51E4C"/>
    <w:rsid w:val="00C577BC"/>
    <w:rsid w:val="00C6497E"/>
    <w:rsid w:val="00C72051"/>
    <w:rsid w:val="00C72FDA"/>
    <w:rsid w:val="00C815A0"/>
    <w:rsid w:val="00C85E21"/>
    <w:rsid w:val="00C959A8"/>
    <w:rsid w:val="00CA5033"/>
    <w:rsid w:val="00CB499A"/>
    <w:rsid w:val="00CB523F"/>
    <w:rsid w:val="00CE5B31"/>
    <w:rsid w:val="00CF0CBE"/>
    <w:rsid w:val="00CF2FBF"/>
    <w:rsid w:val="00CF4667"/>
    <w:rsid w:val="00CF4D7F"/>
    <w:rsid w:val="00D20980"/>
    <w:rsid w:val="00D20F9B"/>
    <w:rsid w:val="00D22CC9"/>
    <w:rsid w:val="00D369D4"/>
    <w:rsid w:val="00D40B79"/>
    <w:rsid w:val="00D45405"/>
    <w:rsid w:val="00D70301"/>
    <w:rsid w:val="00D70789"/>
    <w:rsid w:val="00D7737E"/>
    <w:rsid w:val="00D9717A"/>
    <w:rsid w:val="00DA659D"/>
    <w:rsid w:val="00DB093B"/>
    <w:rsid w:val="00DB7BD7"/>
    <w:rsid w:val="00DC1112"/>
    <w:rsid w:val="00DC1239"/>
    <w:rsid w:val="00DE221B"/>
    <w:rsid w:val="00DE5C4A"/>
    <w:rsid w:val="00DF699A"/>
    <w:rsid w:val="00DF78D2"/>
    <w:rsid w:val="00E16640"/>
    <w:rsid w:val="00E33F6C"/>
    <w:rsid w:val="00E36D9B"/>
    <w:rsid w:val="00E449E0"/>
    <w:rsid w:val="00E51FFF"/>
    <w:rsid w:val="00E5285A"/>
    <w:rsid w:val="00E556E5"/>
    <w:rsid w:val="00E61736"/>
    <w:rsid w:val="00E63B9D"/>
    <w:rsid w:val="00E6689F"/>
    <w:rsid w:val="00E757C7"/>
    <w:rsid w:val="00E76810"/>
    <w:rsid w:val="00E82961"/>
    <w:rsid w:val="00E85568"/>
    <w:rsid w:val="00E96338"/>
    <w:rsid w:val="00EA30B9"/>
    <w:rsid w:val="00EB04A3"/>
    <w:rsid w:val="00EC3347"/>
    <w:rsid w:val="00EC4AD5"/>
    <w:rsid w:val="00ED5EB4"/>
    <w:rsid w:val="00ED7F8C"/>
    <w:rsid w:val="00EE0407"/>
    <w:rsid w:val="00F00FEE"/>
    <w:rsid w:val="00F0404D"/>
    <w:rsid w:val="00F041BA"/>
    <w:rsid w:val="00F06450"/>
    <w:rsid w:val="00F079AB"/>
    <w:rsid w:val="00F11F94"/>
    <w:rsid w:val="00F327A3"/>
    <w:rsid w:val="00F350A5"/>
    <w:rsid w:val="00F524EB"/>
    <w:rsid w:val="00F52BCA"/>
    <w:rsid w:val="00F53204"/>
    <w:rsid w:val="00F567C7"/>
    <w:rsid w:val="00F6441D"/>
    <w:rsid w:val="00F64C5C"/>
    <w:rsid w:val="00F7164A"/>
    <w:rsid w:val="00F808EB"/>
    <w:rsid w:val="00F83742"/>
    <w:rsid w:val="00F94B35"/>
    <w:rsid w:val="00FD2D66"/>
    <w:rsid w:val="00FD7697"/>
    <w:rsid w:val="00FE1C58"/>
    <w:rsid w:val="00FE5B1A"/>
    <w:rsid w:val="00FE67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A9EC95"/>
  <w15:docId w15:val="{2AA7EADE-59AF-4ADD-9CE4-06503381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5A5133"/>
    <w:rPr>
      <w:color w:val="0563C1"/>
      <w:u w:val="single"/>
    </w:rPr>
  </w:style>
  <w:style w:type="character" w:styleId="CommentReference">
    <w:name w:val="annotation reference"/>
    <w:basedOn w:val="DefaultParagraphFont"/>
    <w:uiPriority w:val="99"/>
    <w:semiHidden/>
    <w:unhideWhenUsed/>
    <w:rsid w:val="005A5133"/>
    <w:rPr>
      <w:sz w:val="16"/>
      <w:szCs w:val="16"/>
    </w:rPr>
  </w:style>
  <w:style w:type="paragraph" w:styleId="CommentText">
    <w:name w:val="annotation text"/>
    <w:basedOn w:val="Normal"/>
    <w:link w:val="CommentTextChar"/>
    <w:uiPriority w:val="99"/>
    <w:unhideWhenUsed/>
    <w:rsid w:val="005A5133"/>
  </w:style>
  <w:style w:type="character" w:customStyle="1" w:styleId="CommentTextChar">
    <w:name w:val="Comment Text Char"/>
    <w:basedOn w:val="DefaultParagraphFont"/>
    <w:link w:val="CommentText"/>
    <w:uiPriority w:val="99"/>
    <w:rsid w:val="005A5133"/>
  </w:style>
  <w:style w:type="paragraph" w:styleId="CommentSubject">
    <w:name w:val="annotation subject"/>
    <w:basedOn w:val="CommentText"/>
    <w:next w:val="CommentText"/>
    <w:link w:val="CommentSubjectChar"/>
    <w:uiPriority w:val="99"/>
    <w:semiHidden/>
    <w:unhideWhenUsed/>
    <w:rsid w:val="005A5133"/>
    <w:rPr>
      <w:b/>
      <w:bCs/>
    </w:rPr>
  </w:style>
  <w:style w:type="character" w:customStyle="1" w:styleId="CommentSubjectChar">
    <w:name w:val="Comment Subject Char"/>
    <w:basedOn w:val="CommentTextChar"/>
    <w:link w:val="CommentSubject"/>
    <w:uiPriority w:val="99"/>
    <w:semiHidden/>
    <w:rsid w:val="005A5133"/>
    <w:rPr>
      <w:b/>
      <w:bCs/>
    </w:rPr>
  </w:style>
  <w:style w:type="paragraph" w:styleId="BalloonText">
    <w:name w:val="Balloon Text"/>
    <w:basedOn w:val="Normal"/>
    <w:link w:val="BalloonTextChar"/>
    <w:uiPriority w:val="99"/>
    <w:semiHidden/>
    <w:unhideWhenUsed/>
    <w:rsid w:val="005A51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133"/>
    <w:rPr>
      <w:rFonts w:ascii="Segoe UI" w:hAnsi="Segoe UI" w:cs="Segoe UI"/>
      <w:sz w:val="18"/>
      <w:szCs w:val="18"/>
    </w:rPr>
  </w:style>
  <w:style w:type="paragraph" w:styleId="ListParagraph">
    <w:name w:val="List Paragraph"/>
    <w:basedOn w:val="Normal"/>
    <w:uiPriority w:val="34"/>
    <w:qFormat/>
    <w:rsid w:val="006750B0"/>
    <w:pPr>
      <w:ind w:left="720"/>
      <w:contextualSpacing/>
    </w:pPr>
  </w:style>
  <w:style w:type="paragraph" w:styleId="Revision">
    <w:name w:val="Revision"/>
    <w:hidden/>
    <w:uiPriority w:val="99"/>
    <w:semiHidden/>
    <w:rsid w:val="00F52BCA"/>
  </w:style>
  <w:style w:type="paragraph" w:styleId="Header">
    <w:name w:val="header"/>
    <w:basedOn w:val="Normal"/>
    <w:link w:val="HeaderChar"/>
    <w:uiPriority w:val="99"/>
    <w:unhideWhenUsed/>
    <w:rsid w:val="00386BFA"/>
    <w:pPr>
      <w:tabs>
        <w:tab w:val="center" w:pos="4513"/>
        <w:tab w:val="right" w:pos="9026"/>
      </w:tabs>
    </w:pPr>
  </w:style>
  <w:style w:type="character" w:customStyle="1" w:styleId="HeaderChar">
    <w:name w:val="Header Char"/>
    <w:basedOn w:val="DefaultParagraphFont"/>
    <w:link w:val="Header"/>
    <w:uiPriority w:val="99"/>
    <w:rsid w:val="00386BFA"/>
  </w:style>
  <w:style w:type="paragraph" w:styleId="Footer">
    <w:name w:val="footer"/>
    <w:basedOn w:val="Normal"/>
    <w:link w:val="FooterChar"/>
    <w:uiPriority w:val="99"/>
    <w:unhideWhenUsed/>
    <w:rsid w:val="00386BFA"/>
    <w:pPr>
      <w:tabs>
        <w:tab w:val="center" w:pos="4513"/>
        <w:tab w:val="right" w:pos="9026"/>
      </w:tabs>
    </w:pPr>
  </w:style>
  <w:style w:type="character" w:customStyle="1" w:styleId="FooterChar">
    <w:name w:val="Footer Char"/>
    <w:basedOn w:val="DefaultParagraphFont"/>
    <w:link w:val="Footer"/>
    <w:uiPriority w:val="99"/>
    <w:rsid w:val="00386BFA"/>
  </w:style>
  <w:style w:type="paragraph" w:styleId="NoSpacing">
    <w:name w:val="No Spacing"/>
    <w:uiPriority w:val="1"/>
    <w:qFormat/>
    <w:rsid w:val="005C40D3"/>
  </w:style>
  <w:style w:type="character" w:styleId="FollowedHyperlink">
    <w:name w:val="FollowedHyperlink"/>
    <w:basedOn w:val="DefaultParagraphFont"/>
    <w:uiPriority w:val="99"/>
    <w:semiHidden/>
    <w:unhideWhenUsed/>
    <w:rsid w:val="00E6689F"/>
    <w:rPr>
      <w:color w:val="800080" w:themeColor="followedHyperlink"/>
      <w:u w:val="single"/>
    </w:rPr>
  </w:style>
  <w:style w:type="paragraph" w:customStyle="1" w:styleId="StyledHeading">
    <w:name w:val="Styled Heading"/>
    <w:basedOn w:val="Normal"/>
    <w:qFormat/>
    <w:rsid w:val="004A690D"/>
    <w:pPr>
      <w:ind w:right="-72"/>
    </w:pPr>
    <w:rPr>
      <w:rFonts w:ascii="Arial" w:eastAsia="Arial" w:hAnsi="Arial" w:cs="Arial"/>
      <w:b/>
      <w:color w:val="004D44"/>
      <w:sz w:val="32"/>
      <w:szCs w:val="32"/>
    </w:rPr>
  </w:style>
  <w:style w:type="table" w:styleId="TableGrid">
    <w:name w:val="Table Grid"/>
    <w:basedOn w:val="TableNormal"/>
    <w:uiPriority w:val="59"/>
    <w:rsid w:val="00217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926194">
      <w:bodyDiv w:val="1"/>
      <w:marLeft w:val="0"/>
      <w:marRight w:val="0"/>
      <w:marTop w:val="0"/>
      <w:marBottom w:val="0"/>
      <w:divBdr>
        <w:top w:val="none" w:sz="0" w:space="0" w:color="auto"/>
        <w:left w:val="none" w:sz="0" w:space="0" w:color="auto"/>
        <w:bottom w:val="none" w:sz="0" w:space="0" w:color="auto"/>
        <w:right w:val="none" w:sz="0" w:space="0" w:color="auto"/>
      </w:divBdr>
    </w:div>
    <w:div w:id="986939067">
      <w:bodyDiv w:val="1"/>
      <w:marLeft w:val="0"/>
      <w:marRight w:val="0"/>
      <w:marTop w:val="0"/>
      <w:marBottom w:val="0"/>
      <w:divBdr>
        <w:top w:val="none" w:sz="0" w:space="0" w:color="auto"/>
        <w:left w:val="none" w:sz="0" w:space="0" w:color="auto"/>
        <w:bottom w:val="none" w:sz="0" w:space="0" w:color="auto"/>
        <w:right w:val="none" w:sz="0" w:space="0" w:color="auto"/>
      </w:divBdr>
    </w:div>
    <w:div w:id="19058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2AAD9-8E34-4DA0-A421-B1F72D0D7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Nessa Foley (Housing)</dc:creator>
  <cp:lastModifiedBy>Margaret Doolan (Housing)</cp:lastModifiedBy>
  <cp:revision>4</cp:revision>
  <cp:lastPrinted>2022-11-03T09:19:00Z</cp:lastPrinted>
  <dcterms:created xsi:type="dcterms:W3CDTF">2024-11-11T15:03:00Z</dcterms:created>
  <dcterms:modified xsi:type="dcterms:W3CDTF">2024-11-19T07:59:00Z</dcterms:modified>
</cp:coreProperties>
</file>