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5447F945">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5447F945">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5447F945">
        <w:trPr>
          <w:trHeight w:val="378"/>
        </w:trPr>
        <w:tc>
          <w:tcPr>
            <w:tcW w:w="2518" w:type="dxa"/>
            <w:vAlign w:val="center"/>
          </w:tcPr>
          <w:p w14:paraId="594B9636" w14:textId="77777777" w:rsidR="00FB442F" w:rsidRPr="00346A56" w:rsidRDefault="00FB442F" w:rsidP="00FB442F">
            <w:pPr>
              <w:jc w:val="center"/>
            </w:pPr>
            <w:r>
              <w:t>Shortlisted  Y/N</w:t>
            </w:r>
          </w:p>
        </w:tc>
        <w:tc>
          <w:tcPr>
            <w:tcW w:w="1701" w:type="dxa"/>
          </w:tcPr>
          <w:p w14:paraId="43CE81BD" w14:textId="77777777" w:rsidR="00FB442F" w:rsidRPr="00346A56" w:rsidRDefault="00FB442F" w:rsidP="00FB442F"/>
        </w:tc>
      </w:tr>
      <w:tr w:rsidR="00FB442F" w14:paraId="7D22A640" w14:textId="77777777" w:rsidTr="5447F945">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5E2C1038" w:rsidR="00FB442F" w:rsidRPr="00CB6625" w:rsidRDefault="00CB6CAF" w:rsidP="09D4A5FE">
            <w:pPr>
              <w:jc w:val="center"/>
            </w:pPr>
            <w:r>
              <w:t>01</w:t>
            </w:r>
            <w:r w:rsidR="00C111D6">
              <w:t>1389</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5447F945">
        <w:tc>
          <w:tcPr>
            <w:tcW w:w="10376" w:type="dxa"/>
          </w:tcPr>
          <w:p w14:paraId="0251041F" w14:textId="3F651D3D" w:rsidR="00255732" w:rsidRPr="00CB6625" w:rsidRDefault="006A174D" w:rsidP="357E6C79">
            <w:pPr>
              <w:ind w:left="360"/>
              <w:jc w:val="center"/>
              <w:rPr>
                <w:lang w:val="en-US"/>
              </w:rPr>
            </w:pPr>
            <w:r w:rsidRPr="5447F945">
              <w:rPr>
                <w:rFonts w:ascii="Calibri" w:eastAsia="Calibri" w:hAnsi="Calibri" w:cs="Calibri"/>
                <w:b/>
                <w:bCs/>
                <w:color w:val="000000" w:themeColor="text1"/>
                <w:sz w:val="20"/>
                <w:szCs w:val="20"/>
                <w:lang w:val="en-US"/>
              </w:rPr>
              <w:t xml:space="preserve">EXECUTIVE </w:t>
            </w:r>
            <w:r w:rsidR="00712E05" w:rsidRPr="5447F945">
              <w:rPr>
                <w:rFonts w:ascii="Calibri" w:eastAsia="Calibri" w:hAnsi="Calibri" w:cs="Calibri"/>
                <w:b/>
                <w:bCs/>
                <w:color w:val="000000" w:themeColor="text1"/>
                <w:sz w:val="20"/>
                <w:szCs w:val="20"/>
                <w:lang w:val="en-US"/>
              </w:rPr>
              <w:t>PLANNER</w:t>
            </w:r>
            <w:r w:rsidR="6BC1E8C9" w:rsidRPr="5447F945">
              <w:rPr>
                <w:rFonts w:ascii="Calibri" w:eastAsia="Calibri" w:hAnsi="Calibri" w:cs="Calibri"/>
                <w:b/>
                <w:bCs/>
                <w:color w:val="000000" w:themeColor="text1"/>
                <w:sz w:val="20"/>
                <w:szCs w:val="20"/>
                <w:lang w:val="en-US"/>
              </w:rPr>
              <w:t xml:space="preserve"> – PERMANENT WHOLETIME (COMP </w:t>
            </w:r>
            <w:r w:rsidR="00CB6CAF" w:rsidRPr="5447F945">
              <w:rPr>
                <w:b/>
                <w:bCs/>
              </w:rPr>
              <w:t>01</w:t>
            </w:r>
            <w:r w:rsidR="00232BEC">
              <w:rPr>
                <w:b/>
                <w:bCs/>
              </w:rPr>
              <w:t>1</w:t>
            </w:r>
            <w:r w:rsidR="00C111D6">
              <w:rPr>
                <w:b/>
                <w:bCs/>
              </w:rPr>
              <w:t>389</w:t>
            </w:r>
            <w:r w:rsidR="6BC1E8C9" w:rsidRPr="5447F945">
              <w:rPr>
                <w:rFonts w:ascii="Calibri" w:eastAsia="Calibri" w:hAnsi="Calibri" w:cs="Calibri"/>
                <w:b/>
                <w:bCs/>
                <w:color w:val="000000" w:themeColor="text1"/>
                <w:sz w:val="20"/>
                <w:szCs w:val="20"/>
                <w:lang w:val="en-US"/>
              </w:rPr>
              <w:t>)</w:t>
            </w:r>
          </w:p>
        </w:tc>
      </w:tr>
    </w:tbl>
    <w:p w14:paraId="3B3C3024" w14:textId="05EA731D" w:rsidR="00FC1220" w:rsidRPr="00FC1220" w:rsidRDefault="414DABA4" w:rsidP="09D4A5FE">
      <w:pPr>
        <w:spacing w:line="240" w:lineRule="auto"/>
        <w:ind w:left="720"/>
      </w:pPr>
      <w:r w:rsidRPr="160D6411">
        <w:rPr>
          <w:rFonts w:ascii="Calibri" w:eastAsia="Calibri" w:hAnsi="Calibri" w:cs="Calibri"/>
          <w:b/>
          <w:bCs/>
          <w:color w:val="000000" w:themeColor="text1"/>
        </w:rPr>
        <w:t xml:space="preserve">Notes: Please return this application form before the closing date of </w:t>
      </w:r>
      <w:r w:rsidR="0011798D">
        <w:rPr>
          <w:rFonts w:ascii="Calibri" w:eastAsia="Calibri" w:hAnsi="Calibri" w:cs="Calibri"/>
          <w:b/>
          <w:bCs/>
          <w:color w:val="000000" w:themeColor="text1"/>
          <w:u w:val="single"/>
        </w:rPr>
        <w:t>Fri</w:t>
      </w:r>
      <w:r w:rsidRPr="160D6411">
        <w:rPr>
          <w:rFonts w:ascii="Calibri" w:eastAsia="Calibri" w:hAnsi="Calibri" w:cs="Calibri"/>
          <w:b/>
          <w:bCs/>
          <w:color w:val="000000" w:themeColor="text1"/>
          <w:u w:val="single"/>
        </w:rPr>
        <w:t>day 2</w:t>
      </w:r>
      <w:r w:rsidR="0011798D">
        <w:rPr>
          <w:rFonts w:ascii="Calibri" w:eastAsia="Calibri" w:hAnsi="Calibri" w:cs="Calibri"/>
          <w:b/>
          <w:bCs/>
          <w:color w:val="000000" w:themeColor="text1"/>
          <w:u w:val="single"/>
        </w:rPr>
        <w:t>8</w:t>
      </w:r>
      <w:r w:rsidR="04F0E8D6" w:rsidRPr="160D6411">
        <w:rPr>
          <w:rFonts w:ascii="Calibri" w:eastAsia="Calibri" w:hAnsi="Calibri" w:cs="Calibri"/>
          <w:b/>
          <w:bCs/>
          <w:color w:val="000000" w:themeColor="text1"/>
          <w:u w:val="single"/>
          <w:vertAlign w:val="superscript"/>
        </w:rPr>
        <w:t>th</w:t>
      </w:r>
      <w:r w:rsidR="04F0E8D6" w:rsidRPr="160D6411">
        <w:rPr>
          <w:rFonts w:ascii="Calibri" w:eastAsia="Calibri" w:hAnsi="Calibri" w:cs="Calibri"/>
          <w:b/>
          <w:bCs/>
          <w:color w:val="000000" w:themeColor="text1"/>
          <w:u w:val="single"/>
        </w:rPr>
        <w:t xml:space="preserve"> </w:t>
      </w:r>
      <w:r w:rsidR="00C111D6" w:rsidRPr="160D6411">
        <w:rPr>
          <w:rFonts w:ascii="Calibri" w:eastAsia="Calibri" w:hAnsi="Calibri" w:cs="Calibri"/>
          <w:b/>
          <w:bCs/>
          <w:color w:val="000000" w:themeColor="text1"/>
          <w:u w:val="single"/>
        </w:rPr>
        <w:t>February</w:t>
      </w:r>
      <w:r w:rsidRPr="160D6411">
        <w:rPr>
          <w:rFonts w:ascii="Calibri" w:eastAsia="Calibri" w:hAnsi="Calibri" w:cs="Calibri"/>
          <w:b/>
          <w:bCs/>
          <w:color w:val="000000" w:themeColor="text1"/>
          <w:u w:val="single"/>
        </w:rPr>
        <w:t xml:space="preserve"> 202</w:t>
      </w:r>
      <w:r w:rsidR="12CEE616" w:rsidRPr="160D6411">
        <w:rPr>
          <w:rFonts w:ascii="Calibri" w:eastAsia="Calibri" w:hAnsi="Calibri" w:cs="Calibri"/>
          <w:b/>
          <w:bCs/>
          <w:color w:val="000000" w:themeColor="text1"/>
          <w:u w:val="single"/>
        </w:rPr>
        <w:t>5</w:t>
      </w:r>
      <w:r w:rsidRPr="160D6411">
        <w:rPr>
          <w:rFonts w:ascii="Calibri" w:eastAsia="Calibri" w:hAnsi="Calibri" w:cs="Calibri"/>
          <w:b/>
          <w:bCs/>
          <w:color w:val="000000" w:themeColor="text1"/>
          <w:u w:val="single"/>
        </w:rPr>
        <w:t xml:space="preserve"> – 12 noon. </w:t>
      </w:r>
      <w:r w:rsidRPr="160D6411">
        <w:rPr>
          <w:rFonts w:ascii="Calibri" w:eastAsia="Calibri" w:hAnsi="Calibri" w:cs="Calibri"/>
          <w:b/>
          <w:bCs/>
          <w:color w:val="000000" w:themeColor="text1"/>
        </w:rPr>
        <w:t xml:space="preserve">Applications will be processed as vacancies arise. </w:t>
      </w:r>
      <w:r>
        <w:t xml:space="preserve"> </w:t>
      </w:r>
    </w:p>
    <w:p w14:paraId="0F0FB5F7" w14:textId="3AA38BB3" w:rsidR="00CE176B" w:rsidRPr="00CE176B" w:rsidRDefault="00CE176B" w:rsidP="00137441">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137441">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137441">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137441">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0A05AEE6"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49A6189C" w:rsidR="00175583" w:rsidRDefault="00175583" w:rsidP="00620617"/>
          <w:p w14:paraId="040AE76D" w14:textId="315CF067" w:rsidR="00AC129A" w:rsidRDefault="00AC129A" w:rsidP="00620617"/>
          <w:p w14:paraId="557F74E9" w14:textId="15B4F227" w:rsidR="00AC129A" w:rsidRDefault="00AC129A" w:rsidP="00620617"/>
          <w:p w14:paraId="59BA7E09" w14:textId="17137138" w:rsidR="00AC129A" w:rsidRDefault="00AC129A" w:rsidP="00620617"/>
          <w:p w14:paraId="5FEB25A4" w14:textId="77777777" w:rsidR="0073734C" w:rsidRDefault="0073734C"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43CACD12" w:rsidR="003367CE" w:rsidRDefault="003367CE" w:rsidP="003367CE">
      <w:r w:rsidRPr="003367CE">
        <w:t xml:space="preserve">In </w:t>
      </w:r>
      <w:r w:rsidR="002F038C">
        <w:t xml:space="preserve">each of the following </w:t>
      </w:r>
      <w:r w:rsidR="00B81B3F">
        <w:t>three</w:t>
      </w:r>
      <w:r w:rsidR="002F038C">
        <w:t xml:space="preserve"> competencies</w:t>
      </w:r>
      <w:r w:rsidRPr="003367CE">
        <w:t xml:space="preserve"> you are asked to describe some of your personal achievements to date that demonstrate certain skills and abilities which have been identified as necessary for the position of </w:t>
      </w:r>
      <w:r w:rsidR="006062EE">
        <w:t>Executive Planner</w:t>
      </w:r>
      <w:r w:rsidRPr="00C052B2">
        <w:rPr>
          <w:b/>
        </w:rPr>
        <w:t>. In each competenc</w:t>
      </w:r>
      <w:r w:rsidR="00562D94">
        <w:rPr>
          <w:b/>
        </w:rPr>
        <w:t>y</w:t>
      </w:r>
      <w:r w:rsidRPr="00C052B2">
        <w:rPr>
          <w:b/>
        </w:rPr>
        <w:t xml:space="preserve"> below, briefly explain in </w:t>
      </w:r>
      <w:r w:rsidR="00562D94">
        <w:rPr>
          <w:b/>
        </w:rPr>
        <w:t>approximately</w:t>
      </w:r>
      <w:r w:rsidRPr="00C052B2">
        <w:rPr>
          <w:b/>
        </w:rPr>
        <w:t xml:space="preserve">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50E25FD8">
        <w:tc>
          <w:tcPr>
            <w:tcW w:w="10456" w:type="dxa"/>
          </w:tcPr>
          <w:p w14:paraId="7E2F1CC3" w14:textId="2ADFE3E8" w:rsidR="4D349095" w:rsidRDefault="4D349095" w:rsidP="50E25FD8">
            <w:pPr>
              <w:pStyle w:val="Default"/>
              <w:rPr>
                <w:rFonts w:eastAsia="Calibri"/>
                <w:sz w:val="22"/>
                <w:szCs w:val="22"/>
              </w:rPr>
            </w:pPr>
            <w:r w:rsidRPr="50E25FD8">
              <w:rPr>
                <w:rFonts w:eastAsia="Calibri"/>
                <w:b/>
                <w:bCs/>
                <w:sz w:val="20"/>
                <w:szCs w:val="20"/>
              </w:rPr>
              <w:t>Delivering Quality Outcomes and Ensuring Compliance</w:t>
            </w:r>
          </w:p>
          <w:p w14:paraId="23F5DD5E" w14:textId="77777777" w:rsidR="00843D7F" w:rsidRPr="00843D7F" w:rsidRDefault="00843D7F" w:rsidP="00137441">
            <w:pPr>
              <w:numPr>
                <w:ilvl w:val="0"/>
                <w:numId w:val="4"/>
              </w:numPr>
              <w:rPr>
                <w:rFonts w:ascii="Calibri" w:hAnsi="Calibri" w:cs="Calibri"/>
                <w:sz w:val="20"/>
                <w:szCs w:val="20"/>
              </w:rPr>
            </w:pPr>
            <w:r w:rsidRPr="00843D7F">
              <w:rPr>
                <w:rFonts w:ascii="Calibri" w:hAnsi="Calibri" w:cs="Calibri"/>
                <w:sz w:val="20"/>
                <w:szCs w:val="20"/>
              </w:rPr>
              <w:t xml:space="preserve">Promotes the achievement of quality outcomes in delivering services, with a focus on continuous improvement. Abides by the laws, regulations, policies and procedures affecting the discharge of duties. </w:t>
            </w:r>
          </w:p>
          <w:p w14:paraId="2A3A165F" w14:textId="77777777" w:rsidR="00843D7F" w:rsidRPr="00843D7F" w:rsidRDefault="00843D7F" w:rsidP="00137441">
            <w:pPr>
              <w:numPr>
                <w:ilvl w:val="0"/>
                <w:numId w:val="3"/>
              </w:numPr>
              <w:rPr>
                <w:rFonts w:ascii="Calibri" w:hAnsi="Calibri" w:cs="Calibri"/>
                <w:sz w:val="20"/>
                <w:szCs w:val="20"/>
              </w:rPr>
            </w:pPr>
            <w:r w:rsidRPr="00843D7F">
              <w:rPr>
                <w:rFonts w:ascii="Calibri" w:hAnsi="Calibri" w:cs="Calibri"/>
                <w:sz w:val="20"/>
                <w:szCs w:val="20"/>
              </w:rPr>
              <w:t xml:space="preserve">To deliver services to meet or exceed the required standard through collaborating with, instructing and motivating stakeholders and by managing resources effectively. </w:t>
            </w:r>
          </w:p>
          <w:p w14:paraId="11790F55" w14:textId="77777777" w:rsidR="00843D7F" w:rsidRPr="00843D7F" w:rsidRDefault="00843D7F" w:rsidP="00137441">
            <w:pPr>
              <w:numPr>
                <w:ilvl w:val="0"/>
                <w:numId w:val="3"/>
              </w:numPr>
              <w:rPr>
                <w:rFonts w:ascii="Calibri" w:hAnsi="Calibri" w:cs="Calibri"/>
                <w:sz w:val="20"/>
                <w:szCs w:val="20"/>
              </w:rPr>
            </w:pPr>
            <w:r w:rsidRPr="00843D7F">
              <w:rPr>
                <w:rFonts w:ascii="Calibri" w:hAnsi="Calibri" w:cs="Calibri"/>
                <w:sz w:val="20"/>
                <w:szCs w:val="20"/>
              </w:rPr>
              <w:t xml:space="preserve">Is aware of and understands relevant legislation, regulations and policies. </w:t>
            </w:r>
          </w:p>
          <w:p w14:paraId="6C4DFB08" w14:textId="77777777" w:rsidR="00843D7F" w:rsidRPr="00843D7F" w:rsidRDefault="00843D7F" w:rsidP="00137441">
            <w:pPr>
              <w:numPr>
                <w:ilvl w:val="0"/>
                <w:numId w:val="3"/>
              </w:numPr>
              <w:rPr>
                <w:rFonts w:eastAsia="Calibri"/>
                <w:sz w:val="20"/>
                <w:szCs w:val="20"/>
                <w:lang w:eastAsia="en-IE"/>
              </w:rPr>
            </w:pPr>
            <w:r w:rsidRPr="00843D7F">
              <w:rPr>
                <w:rFonts w:ascii="Calibri" w:hAnsi="Calibri" w:cs="Calibri"/>
                <w:sz w:val="20"/>
                <w:szCs w:val="20"/>
              </w:rPr>
              <w:t>Refers to relevant professional documents as required.</w:t>
            </w:r>
          </w:p>
          <w:p w14:paraId="163EA5AB" w14:textId="43AF184B" w:rsidR="00920029" w:rsidRPr="006018AA" w:rsidRDefault="00920029" w:rsidP="003D4827">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50E25FD8">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2E75313A" w14:textId="5E99534A" w:rsidR="000166B1" w:rsidRDefault="000166B1" w:rsidP="003367CE"/>
          <w:p w14:paraId="3B1D2150" w14:textId="6793D553" w:rsidR="006062EE" w:rsidRDefault="006062EE" w:rsidP="003367CE"/>
          <w:p w14:paraId="2D6BB422" w14:textId="77777777" w:rsidR="006062EE" w:rsidRDefault="006062EE" w:rsidP="003367CE"/>
          <w:p w14:paraId="60EE3A3C" w14:textId="423EE894" w:rsidR="00FA632E" w:rsidRDefault="00FA632E" w:rsidP="003367CE"/>
          <w:p w14:paraId="026D56A7" w14:textId="078B8432" w:rsidR="00387047" w:rsidRDefault="00387047" w:rsidP="003367CE"/>
          <w:p w14:paraId="0E5B3561" w14:textId="5C1B7B17" w:rsidR="00843D7F" w:rsidRDefault="00843D7F" w:rsidP="003367CE"/>
          <w:p w14:paraId="254E0BAE" w14:textId="77777777" w:rsidR="00843D7F" w:rsidRDefault="00843D7F" w:rsidP="003367CE"/>
          <w:p w14:paraId="2479CD94" w14:textId="77777777" w:rsidR="003367CE" w:rsidRDefault="003367CE" w:rsidP="003367CE"/>
          <w:p w14:paraId="3E7AB0D6" w14:textId="7EA53F49" w:rsidR="00CD246C" w:rsidRDefault="00CD246C" w:rsidP="003367CE"/>
        </w:tc>
      </w:tr>
      <w:tr w:rsidR="003367CE" w14:paraId="6B8A739F" w14:textId="77777777" w:rsidTr="50E25FD8">
        <w:tc>
          <w:tcPr>
            <w:tcW w:w="10456" w:type="dxa"/>
          </w:tcPr>
          <w:p w14:paraId="57005161" w14:textId="607CE92B" w:rsidR="00387047" w:rsidRPr="00387047" w:rsidRDefault="00387047" w:rsidP="00387047">
            <w:pPr>
              <w:suppressAutoHyphens/>
              <w:autoSpaceDN w:val="0"/>
              <w:textAlignment w:val="baseline"/>
              <w:rPr>
                <w:rStyle w:val="eop"/>
                <w:lang w:val="en-GB"/>
              </w:rPr>
            </w:pPr>
            <w:r>
              <w:rPr>
                <w:rStyle w:val="normaltextrun"/>
                <w:rFonts w:ascii="Calibri" w:hAnsi="Calibri" w:cs="Calibri"/>
                <w:b/>
                <w:bCs/>
                <w:color w:val="000000"/>
                <w:sz w:val="20"/>
                <w:szCs w:val="20"/>
                <w:shd w:val="clear" w:color="auto" w:fill="FFFFFF"/>
              </w:rPr>
              <w:lastRenderedPageBreak/>
              <w:t>Communicating Effectively</w:t>
            </w:r>
            <w:r>
              <w:rPr>
                <w:rStyle w:val="eop"/>
                <w:rFonts w:ascii="Calibri" w:hAnsi="Calibri" w:cs="Calibri"/>
                <w:color w:val="000000"/>
                <w:sz w:val="20"/>
                <w:szCs w:val="20"/>
                <w:shd w:val="clear" w:color="auto" w:fill="FFFFFF"/>
              </w:rPr>
              <w:t> </w:t>
            </w:r>
          </w:p>
          <w:p w14:paraId="2E7E84AC" w14:textId="77777777" w:rsidR="00CF1CC4" w:rsidRPr="00CF1CC4" w:rsidRDefault="00CF1CC4" w:rsidP="00137441">
            <w:pPr>
              <w:pStyle w:val="Default"/>
              <w:numPr>
                <w:ilvl w:val="0"/>
                <w:numId w:val="6"/>
              </w:numPr>
              <w:autoSpaceDE w:val="0"/>
              <w:autoSpaceDN w:val="0"/>
              <w:adjustRightInd w:val="0"/>
              <w:rPr>
                <w:sz w:val="20"/>
                <w:szCs w:val="20"/>
              </w:rPr>
            </w:pPr>
            <w:r w:rsidRPr="00CF1CC4">
              <w:rPr>
                <w:sz w:val="20"/>
                <w:szCs w:val="20"/>
              </w:rPr>
              <w:t xml:space="preserve">Recognises the value of and requirement to communicate effectively. Has effective verbal and written communication skills.   Has good interpersonal skills. </w:t>
            </w:r>
          </w:p>
          <w:p w14:paraId="46B48B2F" w14:textId="77777777" w:rsidR="00CF1CC4" w:rsidRPr="00CF1CC4" w:rsidRDefault="00CF1CC4" w:rsidP="00137441">
            <w:pPr>
              <w:pStyle w:val="Default"/>
              <w:numPr>
                <w:ilvl w:val="0"/>
                <w:numId w:val="5"/>
              </w:numPr>
              <w:suppressAutoHyphens/>
              <w:autoSpaceDE w:val="0"/>
              <w:autoSpaceDN w:val="0"/>
              <w:textAlignment w:val="baseline"/>
              <w:rPr>
                <w:sz w:val="20"/>
                <w:szCs w:val="20"/>
              </w:rPr>
            </w:pPr>
            <w:r w:rsidRPr="00CF1CC4">
              <w:rPr>
                <w:sz w:val="20"/>
                <w:szCs w:val="20"/>
              </w:rPr>
              <w:t xml:space="preserve">Presents ideas effectively to individuals and groups and delivers presentations suited to the nature and needs of the audience. </w:t>
            </w:r>
          </w:p>
          <w:p w14:paraId="174C559B" w14:textId="77777777" w:rsidR="00CF1CC4" w:rsidRPr="00CF1CC4" w:rsidRDefault="00CF1CC4" w:rsidP="00137441">
            <w:pPr>
              <w:pStyle w:val="Default"/>
              <w:numPr>
                <w:ilvl w:val="0"/>
                <w:numId w:val="5"/>
              </w:numPr>
              <w:suppressAutoHyphens/>
              <w:autoSpaceDE w:val="0"/>
              <w:autoSpaceDN w:val="0"/>
              <w:textAlignment w:val="baseline"/>
              <w:rPr>
                <w:sz w:val="20"/>
                <w:szCs w:val="20"/>
              </w:rPr>
            </w:pPr>
            <w:r w:rsidRPr="00CF1CC4">
              <w:rPr>
                <w:sz w:val="20"/>
                <w:szCs w:val="20"/>
              </w:rPr>
              <w:t xml:space="preserve">Is clear in all communications, considering the audience in getting the message across. Writes fluently, clearly structuring written communication. </w:t>
            </w:r>
          </w:p>
          <w:p w14:paraId="667CD261" w14:textId="77777777" w:rsidR="00CF1CC4" w:rsidRPr="00CF1CC4" w:rsidRDefault="00CF1CC4" w:rsidP="00137441">
            <w:pPr>
              <w:pStyle w:val="Default"/>
              <w:numPr>
                <w:ilvl w:val="0"/>
                <w:numId w:val="5"/>
              </w:numPr>
              <w:suppressAutoHyphens/>
              <w:autoSpaceDE w:val="0"/>
              <w:autoSpaceDN w:val="0"/>
              <w:textAlignment w:val="baseline"/>
              <w:rPr>
                <w:sz w:val="20"/>
                <w:szCs w:val="20"/>
              </w:rPr>
            </w:pPr>
            <w:r w:rsidRPr="00CF1CC4">
              <w:rPr>
                <w:sz w:val="20"/>
                <w:szCs w:val="20"/>
              </w:rPr>
              <w:t xml:space="preserve">Prepares for communication, carrying out the necessary research and speaking to the relevant people in advance. </w:t>
            </w:r>
          </w:p>
          <w:p w14:paraId="5D9FC07B" w14:textId="77777777" w:rsidR="00CF1CC4" w:rsidRPr="00CF1CC4" w:rsidRDefault="00CF1CC4" w:rsidP="00137441">
            <w:pPr>
              <w:pStyle w:val="Default"/>
              <w:numPr>
                <w:ilvl w:val="0"/>
                <w:numId w:val="5"/>
              </w:numPr>
              <w:suppressAutoHyphens/>
              <w:autoSpaceDE w:val="0"/>
              <w:autoSpaceDN w:val="0"/>
              <w:textAlignment w:val="baseline"/>
              <w:rPr>
                <w:sz w:val="20"/>
                <w:szCs w:val="20"/>
              </w:rPr>
            </w:pPr>
            <w:r w:rsidRPr="00CF1CC4">
              <w:rPr>
                <w:sz w:val="20"/>
                <w:szCs w:val="20"/>
              </w:rPr>
              <w:t xml:space="preserve">Is effective in communicating a complex or technical message, using language appropriate to the audience. </w:t>
            </w:r>
          </w:p>
          <w:p w14:paraId="2E9A2BAE" w14:textId="7C2851B3" w:rsidR="00191599" w:rsidRPr="0086123E" w:rsidRDefault="0086123E" w:rsidP="0086123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14:paraId="7B19F602" w14:textId="77777777" w:rsidTr="50E25FD8">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E453992" w14:textId="77777777" w:rsidR="00E31BB8" w:rsidRDefault="00E31BB8" w:rsidP="00620617"/>
          <w:p w14:paraId="10BE58BA" w14:textId="77777777" w:rsidR="00E31BB8" w:rsidRDefault="00E31BB8" w:rsidP="00620617"/>
          <w:p w14:paraId="715EA45E" w14:textId="77777777" w:rsidR="00B124B0" w:rsidRDefault="00B124B0" w:rsidP="00620617"/>
          <w:p w14:paraId="56D4B151" w14:textId="77777777" w:rsidR="00B124B0" w:rsidRDefault="00B124B0" w:rsidP="00620617"/>
          <w:p w14:paraId="38A36457" w14:textId="77777777" w:rsidR="00B124B0" w:rsidRDefault="00B124B0" w:rsidP="00620617"/>
          <w:p w14:paraId="6F4D375E" w14:textId="77777777" w:rsidR="00B124B0" w:rsidRDefault="00B124B0" w:rsidP="00620617"/>
          <w:p w14:paraId="00520238" w14:textId="77777777" w:rsidR="00B124B0" w:rsidRDefault="00B124B0" w:rsidP="00620617"/>
          <w:p w14:paraId="5DACF07F" w14:textId="77777777" w:rsidR="00FA632E" w:rsidRDefault="00FA632E" w:rsidP="00620617"/>
          <w:p w14:paraId="4E9311AD" w14:textId="77777777" w:rsidR="003367CE" w:rsidRDefault="003367CE" w:rsidP="00620617"/>
        </w:tc>
      </w:tr>
      <w:tr w:rsidR="003367CE" w14:paraId="2FFEAB2B" w14:textId="77777777" w:rsidTr="00A029EC">
        <w:tc>
          <w:tcPr>
            <w:tcW w:w="10456" w:type="dxa"/>
          </w:tcPr>
          <w:p w14:paraId="5F2193CB" w14:textId="562ABB99" w:rsidR="00D14ADB" w:rsidRPr="0011798D" w:rsidRDefault="0011798D" w:rsidP="00D14ADB">
            <w:pPr>
              <w:pStyle w:val="paragraph"/>
              <w:spacing w:before="0" w:beforeAutospacing="0" w:after="0" w:afterAutospacing="0"/>
              <w:textAlignment w:val="baseline"/>
              <w:rPr>
                <w:rStyle w:val="normaltextrun"/>
                <w:rFonts w:asciiTheme="minorHAnsi" w:hAnsiTheme="minorHAnsi" w:cstheme="minorHAnsi"/>
                <w:color w:val="000000"/>
                <w:sz w:val="16"/>
                <w:szCs w:val="16"/>
              </w:rPr>
            </w:pPr>
            <w:r w:rsidRPr="0011798D">
              <w:rPr>
                <w:rFonts w:asciiTheme="minorHAnsi" w:hAnsiTheme="minorHAnsi" w:cstheme="minorHAnsi"/>
                <w:b/>
                <w:sz w:val="20"/>
                <w:szCs w:val="20"/>
              </w:rPr>
              <w:lastRenderedPageBreak/>
              <w:t>Managing Resources</w:t>
            </w:r>
          </w:p>
          <w:p w14:paraId="0B8C74E4" w14:textId="77777777" w:rsidR="006062EE" w:rsidRPr="006062EE" w:rsidRDefault="006062EE" w:rsidP="00137441">
            <w:pPr>
              <w:pStyle w:val="Default"/>
              <w:numPr>
                <w:ilvl w:val="0"/>
                <w:numId w:val="8"/>
              </w:numPr>
              <w:autoSpaceDE w:val="0"/>
              <w:autoSpaceDN w:val="0"/>
              <w:adjustRightInd w:val="0"/>
              <w:rPr>
                <w:sz w:val="20"/>
                <w:szCs w:val="20"/>
              </w:rPr>
            </w:pPr>
            <w:r w:rsidRPr="006062EE">
              <w:rPr>
                <w:sz w:val="20"/>
                <w:szCs w:val="20"/>
              </w:rPr>
              <w:t xml:space="preserve">Manages the allocation, use and evaluation of resources to ensure they are used efficiently to deliver on operational plans. Drives and promotes reduction in costs and minimisation of waste. </w:t>
            </w:r>
          </w:p>
          <w:p w14:paraId="266D02E8" w14:textId="77777777" w:rsidR="006062EE" w:rsidRPr="006062EE" w:rsidRDefault="006062EE" w:rsidP="00137441">
            <w:pPr>
              <w:pStyle w:val="Default"/>
              <w:numPr>
                <w:ilvl w:val="0"/>
                <w:numId w:val="7"/>
              </w:numPr>
              <w:suppressAutoHyphens/>
              <w:autoSpaceDE w:val="0"/>
              <w:autoSpaceDN w:val="0"/>
              <w:textAlignment w:val="baseline"/>
              <w:rPr>
                <w:sz w:val="20"/>
                <w:szCs w:val="20"/>
              </w:rPr>
            </w:pPr>
            <w:r w:rsidRPr="006062EE">
              <w:rPr>
                <w:sz w:val="20"/>
                <w:szCs w:val="20"/>
              </w:rPr>
              <w:t xml:space="preserve">Allocates and manages human, financial, physical, technological and information resources in accordance with the operational objectives. </w:t>
            </w:r>
          </w:p>
          <w:p w14:paraId="3F153AF9" w14:textId="77777777" w:rsidR="006062EE" w:rsidRPr="006062EE" w:rsidRDefault="006062EE" w:rsidP="00137441">
            <w:pPr>
              <w:pStyle w:val="Default"/>
              <w:numPr>
                <w:ilvl w:val="0"/>
                <w:numId w:val="7"/>
              </w:numPr>
              <w:suppressAutoHyphens/>
              <w:autoSpaceDE w:val="0"/>
              <w:autoSpaceDN w:val="0"/>
              <w:textAlignment w:val="baseline"/>
              <w:rPr>
                <w:sz w:val="20"/>
                <w:szCs w:val="20"/>
              </w:rPr>
            </w:pPr>
            <w:r w:rsidRPr="006062EE">
              <w:rPr>
                <w:sz w:val="20"/>
                <w:szCs w:val="20"/>
              </w:rPr>
              <w:t xml:space="preserve">Ensures best value and efficiency in service delivery. </w:t>
            </w:r>
          </w:p>
          <w:p w14:paraId="2C84413E" w14:textId="77777777" w:rsidR="006062EE" w:rsidRPr="006062EE" w:rsidRDefault="006062EE" w:rsidP="00137441">
            <w:pPr>
              <w:pStyle w:val="Default"/>
              <w:numPr>
                <w:ilvl w:val="0"/>
                <w:numId w:val="7"/>
              </w:numPr>
              <w:suppressAutoHyphens/>
              <w:autoSpaceDE w:val="0"/>
              <w:autoSpaceDN w:val="0"/>
              <w:textAlignment w:val="baseline"/>
              <w:rPr>
                <w:sz w:val="20"/>
                <w:szCs w:val="20"/>
              </w:rPr>
            </w:pPr>
            <w:r w:rsidRPr="006062EE">
              <w:rPr>
                <w:sz w:val="20"/>
                <w:szCs w:val="20"/>
              </w:rPr>
              <w:t xml:space="preserve">Is vigilant in monitoring the work of consultants to ensure that costs are tightly </w:t>
            </w:r>
            <w:proofErr w:type="gramStart"/>
            <w:r w:rsidRPr="006062EE">
              <w:rPr>
                <w:sz w:val="20"/>
                <w:szCs w:val="20"/>
              </w:rPr>
              <w:t>controlled</w:t>
            </w:r>
            <w:proofErr w:type="gramEnd"/>
            <w:r w:rsidRPr="006062EE">
              <w:rPr>
                <w:sz w:val="20"/>
                <w:szCs w:val="20"/>
              </w:rPr>
              <w:t xml:space="preserve"> and that work is delivered effectively. </w:t>
            </w:r>
          </w:p>
          <w:p w14:paraId="0B6C995B" w14:textId="77777777" w:rsidR="00904947" w:rsidRPr="00CD246C" w:rsidRDefault="006062EE" w:rsidP="00137441">
            <w:pPr>
              <w:pStyle w:val="ListParagraph"/>
              <w:numPr>
                <w:ilvl w:val="0"/>
                <w:numId w:val="7"/>
              </w:numPr>
              <w:rPr>
                <w:rFonts w:ascii="Calibri" w:eastAsia="Calibri" w:hAnsi="Calibri"/>
                <w:sz w:val="20"/>
                <w:szCs w:val="20"/>
                <w:lang w:eastAsia="en-IE"/>
              </w:rPr>
            </w:pPr>
            <w:r w:rsidRPr="006062EE">
              <w:rPr>
                <w:rFonts w:ascii="Calibri" w:eastAsia="Calibri" w:hAnsi="Calibri" w:cs="Calibri"/>
                <w:sz w:val="20"/>
                <w:szCs w:val="20"/>
                <w:lang w:eastAsia="en-IE"/>
              </w:rPr>
              <w:t>Contributes to improving management and accountability</w:t>
            </w:r>
          </w:p>
          <w:p w14:paraId="3580F9DF" w14:textId="0341B941" w:rsidR="00CD246C" w:rsidRPr="006062EE" w:rsidRDefault="00CD246C" w:rsidP="00CD246C">
            <w:pPr>
              <w:pStyle w:val="ListParagraph"/>
              <w:rPr>
                <w:rFonts w:ascii="Calibri" w:eastAsia="Calibri" w:hAnsi="Calibri"/>
                <w:sz w:val="20"/>
                <w:szCs w:val="20"/>
                <w:lang w:eastAsia="en-IE"/>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57FB4268" w14:textId="5D2F838B" w:rsidR="006062EE" w:rsidRDefault="006062EE" w:rsidP="00620617"/>
          <w:p w14:paraId="02D65DB1" w14:textId="74D4FBE1" w:rsidR="006062EE" w:rsidRDefault="006062EE" w:rsidP="00620617"/>
          <w:p w14:paraId="29CFE9DE" w14:textId="77777777" w:rsidR="006062EE" w:rsidRDefault="006062EE" w:rsidP="00620617"/>
          <w:p w14:paraId="25B456AB" w14:textId="77777777" w:rsidR="00FA632E" w:rsidRDefault="00FA632E" w:rsidP="00620617"/>
        </w:tc>
      </w:tr>
    </w:tbl>
    <w:p w14:paraId="494C59E0" w14:textId="013FDAB6" w:rsidR="00B124B0" w:rsidRDefault="00B124B0" w:rsidP="00620617">
      <w:pPr>
        <w:rPr>
          <w:rFonts w:ascii="Arial" w:hAnsi="Arial" w:cs="Arial"/>
          <w:sz w:val="17"/>
          <w:szCs w:val="17"/>
          <w:shd w:val="clear" w:color="auto" w:fill="FAF9F8"/>
        </w:rPr>
      </w:pPr>
    </w:p>
    <w:tbl>
      <w:tblPr>
        <w:tblStyle w:val="TableGrid"/>
        <w:tblW w:w="0" w:type="auto"/>
        <w:tblLook w:val="04A0" w:firstRow="1" w:lastRow="0" w:firstColumn="1" w:lastColumn="0" w:noHBand="0" w:noVBand="1"/>
      </w:tblPr>
      <w:tblGrid>
        <w:gridCol w:w="10456"/>
      </w:tblGrid>
      <w:tr w:rsidR="00521CB8" w14:paraId="32574801" w14:textId="77777777" w:rsidTr="00521CB8">
        <w:tc>
          <w:tcPr>
            <w:tcW w:w="10456" w:type="dxa"/>
          </w:tcPr>
          <w:p w14:paraId="378CDF17" w14:textId="4095065B" w:rsidR="00521CB8" w:rsidRDefault="00521CB8" w:rsidP="00620617">
            <w:pPr>
              <w:rPr>
                <w:rFonts w:ascii="Arial" w:hAnsi="Arial" w:cs="Arial"/>
                <w:sz w:val="17"/>
                <w:szCs w:val="17"/>
                <w:shd w:val="clear" w:color="auto" w:fill="FAF9F8"/>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w:t>
            </w:r>
            <w:r>
              <w:rPr>
                <w:rFonts w:ascii="Calibri" w:eastAsia="Times New Roman" w:hAnsi="Calibri" w:cs="Calibri"/>
                <w:b/>
                <w:bCs/>
                <w:lang w:eastAsia="en-IE"/>
              </w:rPr>
              <w:t>.</w:t>
            </w:r>
          </w:p>
        </w:tc>
      </w:tr>
      <w:tr w:rsidR="00521CB8" w14:paraId="07BFEFA2" w14:textId="77777777" w:rsidTr="00521CB8">
        <w:tc>
          <w:tcPr>
            <w:tcW w:w="10456" w:type="dxa"/>
          </w:tcPr>
          <w:p w14:paraId="24456E92" w14:textId="77777777" w:rsidR="00521CB8" w:rsidRDefault="00521CB8" w:rsidP="00620617">
            <w:pPr>
              <w:rPr>
                <w:rFonts w:ascii="Arial" w:hAnsi="Arial" w:cs="Arial"/>
                <w:sz w:val="17"/>
                <w:szCs w:val="17"/>
                <w:shd w:val="clear" w:color="auto" w:fill="FAF9F8"/>
              </w:rPr>
            </w:pPr>
          </w:p>
          <w:p w14:paraId="6C5E0234" w14:textId="77777777" w:rsidR="00521CB8" w:rsidRDefault="00521CB8" w:rsidP="00620617">
            <w:pPr>
              <w:rPr>
                <w:rFonts w:ascii="Arial" w:hAnsi="Arial" w:cs="Arial"/>
                <w:sz w:val="17"/>
                <w:szCs w:val="17"/>
                <w:shd w:val="clear" w:color="auto" w:fill="FAF9F8"/>
              </w:rPr>
            </w:pPr>
          </w:p>
          <w:p w14:paraId="7EF92A47" w14:textId="77777777" w:rsidR="00521CB8" w:rsidRDefault="00521CB8" w:rsidP="00620617">
            <w:pPr>
              <w:rPr>
                <w:rFonts w:ascii="Arial" w:hAnsi="Arial" w:cs="Arial"/>
                <w:sz w:val="17"/>
                <w:szCs w:val="17"/>
                <w:shd w:val="clear" w:color="auto" w:fill="FAF9F8"/>
              </w:rPr>
            </w:pPr>
          </w:p>
          <w:p w14:paraId="70F57580" w14:textId="77777777" w:rsidR="00521CB8" w:rsidRDefault="00521CB8" w:rsidP="00620617">
            <w:pPr>
              <w:rPr>
                <w:rFonts w:ascii="Arial" w:hAnsi="Arial" w:cs="Arial"/>
                <w:sz w:val="17"/>
                <w:szCs w:val="17"/>
                <w:shd w:val="clear" w:color="auto" w:fill="FAF9F8"/>
              </w:rPr>
            </w:pPr>
          </w:p>
          <w:p w14:paraId="6F78C18D" w14:textId="77777777" w:rsidR="00521CB8" w:rsidRDefault="00521CB8" w:rsidP="00620617">
            <w:pPr>
              <w:rPr>
                <w:rFonts w:ascii="Arial" w:hAnsi="Arial" w:cs="Arial"/>
                <w:sz w:val="17"/>
                <w:szCs w:val="17"/>
                <w:shd w:val="clear" w:color="auto" w:fill="FAF9F8"/>
              </w:rPr>
            </w:pPr>
          </w:p>
          <w:p w14:paraId="3211D4CB" w14:textId="77777777" w:rsidR="00521CB8" w:rsidRDefault="00521CB8" w:rsidP="00620617">
            <w:pPr>
              <w:rPr>
                <w:rFonts w:ascii="Arial" w:hAnsi="Arial" w:cs="Arial"/>
                <w:sz w:val="17"/>
                <w:szCs w:val="17"/>
                <w:shd w:val="clear" w:color="auto" w:fill="FAF9F8"/>
              </w:rPr>
            </w:pPr>
          </w:p>
          <w:p w14:paraId="089793F5" w14:textId="77777777" w:rsidR="00521CB8" w:rsidRDefault="00521CB8" w:rsidP="00620617">
            <w:pPr>
              <w:rPr>
                <w:rFonts w:ascii="Arial" w:hAnsi="Arial" w:cs="Arial"/>
                <w:sz w:val="17"/>
                <w:szCs w:val="17"/>
                <w:shd w:val="clear" w:color="auto" w:fill="FAF9F8"/>
              </w:rPr>
            </w:pPr>
          </w:p>
          <w:p w14:paraId="24B174DC" w14:textId="77777777" w:rsidR="00521CB8" w:rsidRDefault="00521CB8" w:rsidP="00620617">
            <w:pPr>
              <w:rPr>
                <w:rFonts w:ascii="Arial" w:hAnsi="Arial" w:cs="Arial"/>
                <w:sz w:val="17"/>
                <w:szCs w:val="17"/>
                <w:shd w:val="clear" w:color="auto" w:fill="FAF9F8"/>
              </w:rPr>
            </w:pPr>
          </w:p>
          <w:p w14:paraId="214F3F3F" w14:textId="77777777" w:rsidR="00521CB8" w:rsidRDefault="00521CB8" w:rsidP="00620617">
            <w:pPr>
              <w:rPr>
                <w:rFonts w:ascii="Arial" w:hAnsi="Arial" w:cs="Arial"/>
                <w:sz w:val="17"/>
                <w:szCs w:val="17"/>
                <w:shd w:val="clear" w:color="auto" w:fill="FAF9F8"/>
              </w:rPr>
            </w:pPr>
          </w:p>
          <w:p w14:paraId="64FA0F4D" w14:textId="77777777" w:rsidR="00521CB8" w:rsidRDefault="00521CB8" w:rsidP="00620617">
            <w:pPr>
              <w:rPr>
                <w:rFonts w:ascii="Arial" w:hAnsi="Arial" w:cs="Arial"/>
                <w:sz w:val="17"/>
                <w:szCs w:val="17"/>
                <w:shd w:val="clear" w:color="auto" w:fill="FAF9F8"/>
              </w:rPr>
            </w:pPr>
          </w:p>
          <w:p w14:paraId="2A2823F5" w14:textId="77777777" w:rsidR="00521CB8" w:rsidRDefault="00521CB8" w:rsidP="00620617">
            <w:pPr>
              <w:rPr>
                <w:rFonts w:ascii="Arial" w:hAnsi="Arial" w:cs="Arial"/>
                <w:sz w:val="17"/>
                <w:szCs w:val="17"/>
                <w:shd w:val="clear" w:color="auto" w:fill="FAF9F8"/>
              </w:rPr>
            </w:pPr>
          </w:p>
          <w:p w14:paraId="2DE95229" w14:textId="77777777" w:rsidR="00521CB8" w:rsidRDefault="00521CB8" w:rsidP="00620617">
            <w:pPr>
              <w:rPr>
                <w:rFonts w:ascii="Arial" w:hAnsi="Arial" w:cs="Arial"/>
                <w:sz w:val="17"/>
                <w:szCs w:val="17"/>
                <w:shd w:val="clear" w:color="auto" w:fill="FAF9F8"/>
              </w:rPr>
            </w:pPr>
          </w:p>
          <w:p w14:paraId="59720F40" w14:textId="77777777" w:rsidR="00521CB8" w:rsidRDefault="00521CB8" w:rsidP="00620617">
            <w:pPr>
              <w:rPr>
                <w:rFonts w:ascii="Arial" w:hAnsi="Arial" w:cs="Arial"/>
                <w:sz w:val="17"/>
                <w:szCs w:val="17"/>
                <w:shd w:val="clear" w:color="auto" w:fill="FAF9F8"/>
              </w:rPr>
            </w:pP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29268B42"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147228">
        <w:t>1 month</w:t>
      </w:r>
      <w:r>
        <w:t xml:space="preserve"> following an offer of employment. </w:t>
      </w:r>
    </w:p>
    <w:p w14:paraId="76923BA6" w14:textId="77777777" w:rsidR="00B540BE" w:rsidRDefault="003E597D" w:rsidP="005E2816">
      <w:pPr>
        <w:rPr>
          <w:b/>
        </w:rPr>
      </w:pPr>
      <w:r>
        <w:t xml:space="preserve">Do you require any special facilities/ arrangements for the interview (e.g. wheelchair access </w:t>
      </w:r>
      <w:r w:rsidR="00414F88">
        <w:t>etc.</w:t>
      </w:r>
      <w:r>
        <w:t>)</w:t>
      </w:r>
      <w:r>
        <w:tab/>
      </w:r>
      <w:r>
        <w:tab/>
      </w:r>
      <w:r w:rsidRPr="00B540BE">
        <w:rPr>
          <w:b/>
        </w:rPr>
        <w:t>YES/NO</w:t>
      </w:r>
    </w:p>
    <w:p w14:paraId="6307434B" w14:textId="1E05DC36" w:rsidR="003E597D" w:rsidRPr="00376591" w:rsidRDefault="003E597D" w:rsidP="00376591">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01FE4818" w14:textId="77777777" w:rsidR="00EC3885" w:rsidRDefault="00EC3885" w:rsidP="00EC3885">
      <w:pPr>
        <w:rPr>
          <w:b/>
          <w:color w:val="FF0000"/>
        </w:rPr>
      </w:pPr>
      <w:r w:rsidRPr="00523BA8">
        <w:rPr>
          <w:b/>
          <w:color w:val="FF0000"/>
        </w:rPr>
        <w:lastRenderedPageBreak/>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8F657" w14:textId="77777777" w:rsidR="00020A61" w:rsidRDefault="00020A61" w:rsidP="00255732">
      <w:pPr>
        <w:spacing w:after="0" w:line="240" w:lineRule="auto"/>
      </w:pPr>
      <w:r>
        <w:separator/>
      </w:r>
    </w:p>
  </w:endnote>
  <w:endnote w:type="continuationSeparator" w:id="0">
    <w:p w14:paraId="64C62AF0" w14:textId="77777777" w:rsidR="00020A61" w:rsidRDefault="00020A61" w:rsidP="00255732">
      <w:pPr>
        <w:spacing w:after="0" w:line="240" w:lineRule="auto"/>
      </w:pPr>
      <w:r>
        <w:continuationSeparator/>
      </w:r>
    </w:p>
  </w:endnote>
  <w:endnote w:type="continuationNotice" w:id="1">
    <w:p w14:paraId="0153F816" w14:textId="77777777" w:rsidR="00020A61" w:rsidRDefault="00020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2CAC5" w14:textId="77777777" w:rsidR="00020A61" w:rsidRDefault="00020A61" w:rsidP="00255732">
      <w:pPr>
        <w:spacing w:after="0" w:line="240" w:lineRule="auto"/>
      </w:pPr>
      <w:r>
        <w:separator/>
      </w:r>
    </w:p>
  </w:footnote>
  <w:footnote w:type="continuationSeparator" w:id="0">
    <w:p w14:paraId="3F4DD553" w14:textId="77777777" w:rsidR="00020A61" w:rsidRDefault="00020A61" w:rsidP="00255732">
      <w:pPr>
        <w:spacing w:after="0" w:line="240" w:lineRule="auto"/>
      </w:pPr>
      <w:r>
        <w:continuationSeparator/>
      </w:r>
    </w:p>
  </w:footnote>
  <w:footnote w:type="continuationNotice" w:id="1">
    <w:p w14:paraId="463FEA5B" w14:textId="77777777" w:rsidR="00020A61" w:rsidRDefault="00020A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77AC5"/>
    <w:multiLevelType w:val="hybridMultilevel"/>
    <w:tmpl w:val="63064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444CE8"/>
    <w:multiLevelType w:val="multilevel"/>
    <w:tmpl w:val="6D9A2E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49102889"/>
    <w:multiLevelType w:val="hybridMultilevel"/>
    <w:tmpl w:val="764E29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68306C"/>
    <w:multiLevelType w:val="hybridMultilevel"/>
    <w:tmpl w:val="36560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0982081"/>
    <w:multiLevelType w:val="multilevel"/>
    <w:tmpl w:val="7CF2F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2B658DE"/>
    <w:multiLevelType w:val="hybridMultilevel"/>
    <w:tmpl w:val="60E6BF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4A01566"/>
    <w:multiLevelType w:val="hybridMultilevel"/>
    <w:tmpl w:val="5FE2C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1B468EE"/>
    <w:multiLevelType w:val="hybridMultilevel"/>
    <w:tmpl w:val="6AC6C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46852017">
    <w:abstractNumId w:val="1"/>
  </w:num>
  <w:num w:numId="2" w16cid:durableId="163937249">
    <w:abstractNumId w:val="5"/>
  </w:num>
  <w:num w:numId="3" w16cid:durableId="131942161">
    <w:abstractNumId w:val="4"/>
  </w:num>
  <w:num w:numId="4" w16cid:durableId="371350530">
    <w:abstractNumId w:val="8"/>
  </w:num>
  <w:num w:numId="5" w16cid:durableId="1557155609">
    <w:abstractNumId w:val="6"/>
  </w:num>
  <w:num w:numId="6" w16cid:durableId="1372732619">
    <w:abstractNumId w:val="7"/>
  </w:num>
  <w:num w:numId="7" w16cid:durableId="1673222198">
    <w:abstractNumId w:val="0"/>
  </w:num>
  <w:num w:numId="8" w16cid:durableId="673461264">
    <w:abstractNumId w:val="3"/>
  </w:num>
  <w:num w:numId="9" w16cid:durableId="2306895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20A61"/>
    <w:rsid w:val="00045F2C"/>
    <w:rsid w:val="000520BF"/>
    <w:rsid w:val="00054DF8"/>
    <w:rsid w:val="0008401C"/>
    <w:rsid w:val="000867FE"/>
    <w:rsid w:val="00087E58"/>
    <w:rsid w:val="000C187E"/>
    <w:rsid w:val="000C659E"/>
    <w:rsid w:val="000F3230"/>
    <w:rsid w:val="000F4290"/>
    <w:rsid w:val="001053BF"/>
    <w:rsid w:val="0011798D"/>
    <w:rsid w:val="00123F7F"/>
    <w:rsid w:val="00126487"/>
    <w:rsid w:val="00137441"/>
    <w:rsid w:val="00147228"/>
    <w:rsid w:val="00147F4F"/>
    <w:rsid w:val="00175583"/>
    <w:rsid w:val="001802EC"/>
    <w:rsid w:val="00191599"/>
    <w:rsid w:val="00191F8A"/>
    <w:rsid w:val="001A0BFF"/>
    <w:rsid w:val="001B215F"/>
    <w:rsid w:val="001B777B"/>
    <w:rsid w:val="001D6665"/>
    <w:rsid w:val="001E0C4B"/>
    <w:rsid w:val="001E2EF6"/>
    <w:rsid w:val="00232BEC"/>
    <w:rsid w:val="00234ECE"/>
    <w:rsid w:val="0024028E"/>
    <w:rsid w:val="002461BC"/>
    <w:rsid w:val="00255732"/>
    <w:rsid w:val="00262824"/>
    <w:rsid w:val="00276871"/>
    <w:rsid w:val="002821B6"/>
    <w:rsid w:val="002A6DEC"/>
    <w:rsid w:val="002B5AD2"/>
    <w:rsid w:val="002F038C"/>
    <w:rsid w:val="0031103F"/>
    <w:rsid w:val="003124F6"/>
    <w:rsid w:val="003170E6"/>
    <w:rsid w:val="00330315"/>
    <w:rsid w:val="003307A5"/>
    <w:rsid w:val="003367CE"/>
    <w:rsid w:val="003469E7"/>
    <w:rsid w:val="00346A56"/>
    <w:rsid w:val="00360965"/>
    <w:rsid w:val="00362496"/>
    <w:rsid w:val="00372502"/>
    <w:rsid w:val="00376591"/>
    <w:rsid w:val="0038596B"/>
    <w:rsid w:val="00387047"/>
    <w:rsid w:val="003966AC"/>
    <w:rsid w:val="003B6378"/>
    <w:rsid w:val="003B6778"/>
    <w:rsid w:val="003D403B"/>
    <w:rsid w:val="003D4827"/>
    <w:rsid w:val="003E597D"/>
    <w:rsid w:val="00413280"/>
    <w:rsid w:val="00414F88"/>
    <w:rsid w:val="00442BB0"/>
    <w:rsid w:val="004516EA"/>
    <w:rsid w:val="004530DD"/>
    <w:rsid w:val="00457E23"/>
    <w:rsid w:val="004624C9"/>
    <w:rsid w:val="00495F2D"/>
    <w:rsid w:val="004A3095"/>
    <w:rsid w:val="004A6A24"/>
    <w:rsid w:val="004D34F9"/>
    <w:rsid w:val="0050607B"/>
    <w:rsid w:val="005063AE"/>
    <w:rsid w:val="005103AD"/>
    <w:rsid w:val="00511A33"/>
    <w:rsid w:val="00521CB8"/>
    <w:rsid w:val="005433C3"/>
    <w:rsid w:val="0056087A"/>
    <w:rsid w:val="00561566"/>
    <w:rsid w:val="00562763"/>
    <w:rsid w:val="00562D94"/>
    <w:rsid w:val="005639E6"/>
    <w:rsid w:val="005A73B1"/>
    <w:rsid w:val="005B1D2E"/>
    <w:rsid w:val="005D6B18"/>
    <w:rsid w:val="005E2816"/>
    <w:rsid w:val="00600313"/>
    <w:rsid w:val="006018AA"/>
    <w:rsid w:val="00605655"/>
    <w:rsid w:val="006062EE"/>
    <w:rsid w:val="00620617"/>
    <w:rsid w:val="006217FB"/>
    <w:rsid w:val="00625172"/>
    <w:rsid w:val="00632D34"/>
    <w:rsid w:val="006342A6"/>
    <w:rsid w:val="006665C6"/>
    <w:rsid w:val="00670E3C"/>
    <w:rsid w:val="00677A2E"/>
    <w:rsid w:val="00684A24"/>
    <w:rsid w:val="006860A5"/>
    <w:rsid w:val="006A174D"/>
    <w:rsid w:val="006C45F3"/>
    <w:rsid w:val="006F2783"/>
    <w:rsid w:val="006F6817"/>
    <w:rsid w:val="0070779B"/>
    <w:rsid w:val="00712E05"/>
    <w:rsid w:val="00722716"/>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43D7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55F27"/>
    <w:rsid w:val="00961EE6"/>
    <w:rsid w:val="00981996"/>
    <w:rsid w:val="009852D0"/>
    <w:rsid w:val="009A4D71"/>
    <w:rsid w:val="009C43DD"/>
    <w:rsid w:val="00A029EC"/>
    <w:rsid w:val="00A2151D"/>
    <w:rsid w:val="00A22208"/>
    <w:rsid w:val="00A261FB"/>
    <w:rsid w:val="00A32360"/>
    <w:rsid w:val="00A37A7F"/>
    <w:rsid w:val="00A40AF8"/>
    <w:rsid w:val="00A7555E"/>
    <w:rsid w:val="00A867F6"/>
    <w:rsid w:val="00A95C7A"/>
    <w:rsid w:val="00AB29DB"/>
    <w:rsid w:val="00AB7D6C"/>
    <w:rsid w:val="00AC129A"/>
    <w:rsid w:val="00AC5998"/>
    <w:rsid w:val="00AD26FC"/>
    <w:rsid w:val="00AD3E25"/>
    <w:rsid w:val="00AF5EB5"/>
    <w:rsid w:val="00B124B0"/>
    <w:rsid w:val="00B2626E"/>
    <w:rsid w:val="00B33017"/>
    <w:rsid w:val="00B469AA"/>
    <w:rsid w:val="00B47A73"/>
    <w:rsid w:val="00B540BE"/>
    <w:rsid w:val="00B64F05"/>
    <w:rsid w:val="00B76B46"/>
    <w:rsid w:val="00B76E1D"/>
    <w:rsid w:val="00B800E7"/>
    <w:rsid w:val="00B81B3F"/>
    <w:rsid w:val="00B911C0"/>
    <w:rsid w:val="00B97537"/>
    <w:rsid w:val="00BA2FFD"/>
    <w:rsid w:val="00BD5A23"/>
    <w:rsid w:val="00BE4D3C"/>
    <w:rsid w:val="00BF07C2"/>
    <w:rsid w:val="00C052B2"/>
    <w:rsid w:val="00C111D6"/>
    <w:rsid w:val="00C1272E"/>
    <w:rsid w:val="00C1679D"/>
    <w:rsid w:val="00C27E8B"/>
    <w:rsid w:val="00C37FFE"/>
    <w:rsid w:val="00C87880"/>
    <w:rsid w:val="00CA3E7A"/>
    <w:rsid w:val="00CA57CF"/>
    <w:rsid w:val="00CB5AF5"/>
    <w:rsid w:val="00CB6625"/>
    <w:rsid w:val="00CB6CAF"/>
    <w:rsid w:val="00CD246C"/>
    <w:rsid w:val="00CE176B"/>
    <w:rsid w:val="00CE1B59"/>
    <w:rsid w:val="00CE1BEC"/>
    <w:rsid w:val="00CF1CC4"/>
    <w:rsid w:val="00D14ADB"/>
    <w:rsid w:val="00D157B6"/>
    <w:rsid w:val="00D51D3A"/>
    <w:rsid w:val="00D71EF7"/>
    <w:rsid w:val="00D741D4"/>
    <w:rsid w:val="00D96127"/>
    <w:rsid w:val="00DA2485"/>
    <w:rsid w:val="00DB0C4E"/>
    <w:rsid w:val="00DC2607"/>
    <w:rsid w:val="00DD45A0"/>
    <w:rsid w:val="00DD5160"/>
    <w:rsid w:val="00DF1910"/>
    <w:rsid w:val="00E00582"/>
    <w:rsid w:val="00E05286"/>
    <w:rsid w:val="00E24924"/>
    <w:rsid w:val="00E25811"/>
    <w:rsid w:val="00E31BB8"/>
    <w:rsid w:val="00E56A79"/>
    <w:rsid w:val="00E71A41"/>
    <w:rsid w:val="00E83A1C"/>
    <w:rsid w:val="00E94E12"/>
    <w:rsid w:val="00EA3FB6"/>
    <w:rsid w:val="00EB4106"/>
    <w:rsid w:val="00EB4511"/>
    <w:rsid w:val="00EC3885"/>
    <w:rsid w:val="00EC6089"/>
    <w:rsid w:val="00F01574"/>
    <w:rsid w:val="00F03231"/>
    <w:rsid w:val="00F51819"/>
    <w:rsid w:val="00F5784D"/>
    <w:rsid w:val="00F6253A"/>
    <w:rsid w:val="00F644A9"/>
    <w:rsid w:val="00FA45B9"/>
    <w:rsid w:val="00FA632E"/>
    <w:rsid w:val="00FA647B"/>
    <w:rsid w:val="00FB442F"/>
    <w:rsid w:val="00FB60F0"/>
    <w:rsid w:val="00FC1220"/>
    <w:rsid w:val="00FC30B2"/>
    <w:rsid w:val="00FC6210"/>
    <w:rsid w:val="00FD0D4F"/>
    <w:rsid w:val="00FD1EC8"/>
    <w:rsid w:val="00FF2B8C"/>
    <w:rsid w:val="00FF3E18"/>
    <w:rsid w:val="00FF60B2"/>
    <w:rsid w:val="045279C2"/>
    <w:rsid w:val="04F0E8D6"/>
    <w:rsid w:val="09D4A5FE"/>
    <w:rsid w:val="0BB2B4B4"/>
    <w:rsid w:val="12CEE616"/>
    <w:rsid w:val="160D6411"/>
    <w:rsid w:val="17F502AE"/>
    <w:rsid w:val="27E3ED42"/>
    <w:rsid w:val="357E6C79"/>
    <w:rsid w:val="3F494760"/>
    <w:rsid w:val="414DABA4"/>
    <w:rsid w:val="4D349095"/>
    <w:rsid w:val="4EF65984"/>
    <w:rsid w:val="50E25FD8"/>
    <w:rsid w:val="5220A865"/>
    <w:rsid w:val="5447F945"/>
    <w:rsid w:val="5BD7335F"/>
    <w:rsid w:val="6BC1E8C9"/>
    <w:rsid w:val="6C6B36B5"/>
    <w:rsid w:val="6CF9791A"/>
    <w:rsid w:val="76CF5D5B"/>
    <w:rsid w:val="778B3FAA"/>
    <w:rsid w:val="7E9ED2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n-GB"/>
    </w:rPr>
  </w:style>
  <w:style w:type="paragraph" w:customStyle="1" w:styleId="Default">
    <w:name w:val="Default"/>
    <w:basedOn w:val="Normal"/>
    <w:rsid w:val="50E25FD8"/>
    <w:rPr>
      <w:rFonts w:ascii="Calibri" w:eastAsia="Times New Roman" w:hAnsi="Calibri"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720">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75420525">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ECE068DE-8B35-4D4B-BB53-A9B8D08CD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customXml/itemProps4.xml><?xml version="1.0" encoding="utf-8"?>
<ds:datastoreItem xmlns:ds="http://schemas.openxmlformats.org/officeDocument/2006/customXml" ds:itemID="{803ECD09-1CCC-4271-A9E0-A9FD8546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1336</Words>
  <Characters>7618</Characters>
  <Application>Microsoft Office Word</Application>
  <DocSecurity>0</DocSecurity>
  <Lines>63</Lines>
  <Paragraphs>17</Paragraphs>
  <ScaleCrop>false</ScaleCrop>
  <Company>Hewlett-Packard Company</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Henderson Eavan</cp:lastModifiedBy>
  <cp:revision>3</cp:revision>
  <cp:lastPrinted>2020-02-27T19:07:00Z</cp:lastPrinted>
  <dcterms:created xsi:type="dcterms:W3CDTF">2024-11-21T09:19:00Z</dcterms:created>
  <dcterms:modified xsi:type="dcterms:W3CDTF">2024-12-09T15:33:00Z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