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61FB4587" w:rsidR="00FB442F" w:rsidRPr="00CB6625" w:rsidRDefault="00601AFA" w:rsidP="357E6C79">
            <w:pPr>
              <w:jc w:val="center"/>
              <w:rPr>
                <w:b/>
                <w:bCs/>
                <w:u w:val="single"/>
              </w:rPr>
            </w:pPr>
            <w:r w:rsidRPr="01604670">
              <w:rPr>
                <w:b/>
                <w:bCs/>
                <w:u w:val="single"/>
              </w:rPr>
              <w:t>01143</w:t>
            </w:r>
            <w:r w:rsidR="0541DB37" w:rsidRPr="01604670">
              <w:rPr>
                <w:b/>
                <w:bCs/>
                <w:u w:val="single"/>
              </w:rPr>
              <w:t>0</w:t>
            </w:r>
          </w:p>
        </w:tc>
      </w:tr>
    </w:tbl>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1B868396">
        <w:tc>
          <w:tcPr>
            <w:tcW w:w="10376" w:type="dxa"/>
          </w:tcPr>
          <w:p w14:paraId="0251041F" w14:textId="1244E649" w:rsidR="00255732" w:rsidRPr="008A23AF" w:rsidRDefault="5792E8E4" w:rsidP="357E6C79">
            <w:pPr>
              <w:ind w:left="360"/>
              <w:jc w:val="center"/>
              <w:rPr>
                <w:sz w:val="20"/>
                <w:szCs w:val="20"/>
                <w:lang w:val="en-US"/>
              </w:rPr>
            </w:pPr>
            <w:r w:rsidRPr="008A23AF">
              <w:rPr>
                <w:rFonts w:ascii="Calibri" w:eastAsia="Calibri" w:hAnsi="Calibri" w:cs="Calibri"/>
                <w:b/>
                <w:bCs/>
                <w:caps/>
                <w:color w:val="000000" w:themeColor="text1"/>
                <w:sz w:val="20"/>
                <w:szCs w:val="20"/>
                <w:lang w:val="en-US"/>
              </w:rPr>
              <w:t>Supervising Inspector, Road Maintenance, Roads Control, Beaches &amp; Cleansing</w:t>
            </w:r>
            <w:r w:rsidRPr="008A23AF">
              <w:rPr>
                <w:rFonts w:ascii="Calibri" w:eastAsia="Calibri" w:hAnsi="Calibri" w:cs="Calibri"/>
                <w:b/>
                <w:bCs/>
                <w:color w:val="000000" w:themeColor="text1"/>
                <w:sz w:val="20"/>
                <w:szCs w:val="20"/>
                <w:lang w:val="en-US"/>
              </w:rPr>
              <w:t xml:space="preserve"> </w:t>
            </w:r>
            <w:r w:rsidR="6BC1E8C9" w:rsidRPr="008A23AF">
              <w:rPr>
                <w:rFonts w:ascii="Calibri" w:eastAsia="Calibri" w:hAnsi="Calibri" w:cs="Calibri"/>
                <w:b/>
                <w:bCs/>
                <w:color w:val="000000" w:themeColor="text1"/>
                <w:sz w:val="20"/>
                <w:szCs w:val="20"/>
                <w:lang w:val="en-US"/>
              </w:rPr>
              <w:t xml:space="preserve">– PERMANENT WHOLETIME (COMP </w:t>
            </w:r>
            <w:r w:rsidR="00601AFA" w:rsidRPr="008A23AF">
              <w:rPr>
                <w:rFonts w:ascii="Calibri" w:eastAsia="Calibri" w:hAnsi="Calibri" w:cs="Calibri"/>
                <w:b/>
                <w:bCs/>
                <w:color w:val="000000" w:themeColor="text1"/>
                <w:sz w:val="20"/>
                <w:szCs w:val="20"/>
                <w:lang w:val="en-US"/>
              </w:rPr>
              <w:t>01143</w:t>
            </w:r>
            <w:r w:rsidR="003E7576" w:rsidRPr="008A23AF">
              <w:rPr>
                <w:rFonts w:ascii="Calibri" w:eastAsia="Calibri" w:hAnsi="Calibri" w:cs="Calibri"/>
                <w:b/>
                <w:bCs/>
                <w:color w:val="000000" w:themeColor="text1"/>
                <w:sz w:val="20"/>
                <w:szCs w:val="20"/>
                <w:lang w:val="en-US"/>
              </w:rPr>
              <w:t>0</w:t>
            </w:r>
            <w:r w:rsidR="6BC1E8C9" w:rsidRPr="008A23AF">
              <w:rPr>
                <w:rFonts w:ascii="Calibri" w:eastAsia="Calibri" w:hAnsi="Calibri" w:cs="Calibri"/>
                <w:b/>
                <w:bCs/>
                <w:color w:val="000000" w:themeColor="text1"/>
                <w:sz w:val="20"/>
                <w:szCs w:val="20"/>
                <w:lang w:val="en-US"/>
              </w:rPr>
              <w:t>)</w:t>
            </w:r>
          </w:p>
        </w:tc>
      </w:tr>
    </w:tbl>
    <w:p w14:paraId="5DBD1E31" w14:textId="29FC8DF0"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the </w:t>
      </w:r>
      <w:r w:rsidR="56AFB8A5" w:rsidRPr="01604670">
        <w:rPr>
          <w:b/>
          <w:bCs/>
          <w:color w:val="000000" w:themeColor="text1"/>
          <w:u w:val="single"/>
        </w:rPr>
        <w:t>23</w:t>
      </w:r>
      <w:r w:rsidR="56AFB8A5" w:rsidRPr="01604670">
        <w:rPr>
          <w:b/>
          <w:bCs/>
          <w:color w:val="000000" w:themeColor="text1"/>
          <w:u w:val="single"/>
          <w:vertAlign w:val="superscript"/>
        </w:rPr>
        <w:t>rd</w:t>
      </w:r>
      <w:r w:rsidR="00601AFA">
        <w:rPr>
          <w:b/>
          <w:bCs/>
          <w:color w:val="000000" w:themeColor="text1"/>
          <w:u w:val="single"/>
        </w:rPr>
        <w:t xml:space="preserve"> J</w:t>
      </w:r>
      <w:r w:rsidR="000F2E5E">
        <w:rPr>
          <w:b/>
          <w:bCs/>
          <w:color w:val="000000" w:themeColor="text1"/>
          <w:u w:val="single"/>
        </w:rPr>
        <w:t>anuary 2025</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B06ABA">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B06ABA">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B06ABA">
      <w:pPr>
        <w:pStyle w:val="ListParagraph"/>
        <w:numPr>
          <w:ilvl w:val="0"/>
          <w:numId w:val="1"/>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B06ABA">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B06ABA">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B06ABA">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B06ABA">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B06ABA">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78F6C3FF" w14:textId="0C218FEB" w:rsidR="00CE176B" w:rsidRPr="00453ED0" w:rsidRDefault="00AF5EB5" w:rsidP="00B06ABA">
      <w:pPr>
        <w:pStyle w:val="ListParagraph"/>
        <w:numPr>
          <w:ilvl w:val="0"/>
          <w:numId w:val="1"/>
        </w:numPr>
        <w:spacing w:line="240" w:lineRule="auto"/>
        <w:ind w:left="714" w:hanging="714"/>
        <w:contextualSpacing w:val="0"/>
        <w:rPr>
          <w:sz w:val="20"/>
          <w:szCs w:val="20"/>
        </w:rPr>
      </w:pPr>
      <w:r w:rsidRPr="00453ED0">
        <w:rPr>
          <w:sz w:val="20"/>
          <w:szCs w:val="20"/>
        </w:rPr>
        <w:t xml:space="preserve">Queries may be made to the Human Resources Section, Dún Laoghaire-Rathdown County Council, County Hall, Marine Road, Dún Laoghaire, Co. Dublin </w:t>
      </w:r>
      <w:r w:rsidR="004624C9" w:rsidRPr="00453ED0">
        <w:rPr>
          <w:sz w:val="20"/>
          <w:szCs w:val="20"/>
        </w:rPr>
        <w:t>or by te</w:t>
      </w:r>
      <w:r w:rsidR="00FC30B2" w:rsidRPr="00453ED0">
        <w:rPr>
          <w:sz w:val="20"/>
          <w:szCs w:val="20"/>
        </w:rPr>
        <w:t>lephone on 01-2054854</w:t>
      </w:r>
      <w:r w:rsidR="004624C9" w:rsidRPr="00453ED0">
        <w:rPr>
          <w:sz w:val="20"/>
          <w:szCs w:val="20"/>
        </w:rPr>
        <w:t xml:space="preserve"> </w:t>
      </w:r>
      <w:r w:rsidRPr="00453ED0">
        <w:rPr>
          <w:sz w:val="20"/>
          <w:szCs w:val="20"/>
        </w:rPr>
        <w:t xml:space="preserve">or email </w:t>
      </w:r>
      <w:hyperlink r:id="rId12" w:history="1">
        <w:r w:rsidRPr="00453ED0">
          <w:rPr>
            <w:rStyle w:val="Hyperlink"/>
            <w:sz w:val="20"/>
            <w:szCs w:val="20"/>
          </w:rPr>
          <w:t>hr@dlrcoco.ie</w:t>
        </w:r>
      </w:hyperlink>
      <w:r w:rsidRPr="00453ED0">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3AC1EB7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tcBorders>
              <w:top w:val="single" w:sz="4" w:space="0" w:color="auto"/>
              <w:left w:val="single" w:sz="4" w:space="0" w:color="auto"/>
              <w:bottom w:val="single" w:sz="4" w:space="0" w:color="auto"/>
              <w:right w:val="single" w:sz="4" w:space="0" w:color="auto"/>
            </w:tcBorders>
            <w:vAlign w:val="center"/>
          </w:tcPr>
          <w:p w14:paraId="77D87634" w14:textId="77777777" w:rsidR="0082763F" w:rsidRPr="004624C9" w:rsidRDefault="0082763F" w:rsidP="00AA604E">
            <w:pPr>
              <w:rPr>
                <w:b/>
              </w:rPr>
            </w:pPr>
            <w:r w:rsidRPr="004624C9">
              <w:rPr>
                <w:b/>
              </w:rPr>
              <w:t>Surname: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Borders>
              <w:top w:val="single" w:sz="4" w:space="0" w:color="auto"/>
              <w:left w:val="single" w:sz="4" w:space="0" w:color="auto"/>
              <w:bottom w:val="single" w:sz="4" w:space="0" w:color="auto"/>
              <w:right w:val="single" w:sz="4" w:space="0" w:color="auto"/>
            </w:tcBorders>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tcBorders>
              <w:top w:val="single" w:sz="4" w:space="0" w:color="auto"/>
              <w:left w:val="single" w:sz="4" w:space="0" w:color="auto"/>
              <w:bottom w:val="single" w:sz="4" w:space="0" w:color="auto"/>
              <w:right w:val="single" w:sz="4" w:space="0" w:color="auto"/>
            </w:tcBorders>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tcBorders>
              <w:top w:val="single" w:sz="4" w:space="0" w:color="auto"/>
              <w:left w:val="single" w:sz="4" w:space="0" w:color="auto"/>
              <w:bottom w:val="single" w:sz="4" w:space="0" w:color="auto"/>
              <w:right w:val="single" w:sz="4" w:space="0" w:color="auto"/>
            </w:tcBorders>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8ECDB6D" w14:textId="77777777" w:rsidR="0082763F" w:rsidRPr="0082763F" w:rsidRDefault="0082763F" w:rsidP="00AA604E">
            <w:pPr>
              <w:rPr>
                <w:b/>
                <w:sz w:val="18"/>
                <w:szCs w:val="18"/>
              </w:rPr>
            </w:pPr>
          </w:p>
        </w:tc>
      </w:tr>
      <w:tr w:rsidR="0082763F" w:rsidRPr="004624C9" w14:paraId="3900BC3E"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tcBorders>
              <w:top w:val="single" w:sz="4" w:space="0" w:color="auto"/>
              <w:left w:val="single" w:sz="4" w:space="0" w:color="auto"/>
              <w:bottom w:val="single" w:sz="4" w:space="0" w:color="auto"/>
              <w:right w:val="single" w:sz="4" w:space="0" w:color="auto"/>
            </w:tcBorders>
            <w:vAlign w:val="center"/>
          </w:tcPr>
          <w:p w14:paraId="6ED71AAB" w14:textId="079269A7" w:rsidR="0082763F" w:rsidRPr="0082763F" w:rsidRDefault="0082763F" w:rsidP="3AC1EB7F">
            <w:pPr>
              <w:rPr>
                <w:rFonts w:ascii="Calibri" w:hAnsi="Calibri"/>
                <w:b/>
                <w:bCs/>
                <w:sz w:val="18"/>
                <w:szCs w:val="18"/>
              </w:rPr>
            </w:pPr>
            <w:r w:rsidRPr="3AC1EB7F">
              <w:rPr>
                <w:rFonts w:ascii="Calibri" w:hAnsi="Calibri"/>
                <w:b/>
                <w:bCs/>
                <w:sz w:val="18"/>
                <w:szCs w:val="18"/>
              </w:rPr>
              <w:t>Source of application (</w:t>
            </w:r>
            <w:r w:rsidR="0FF30AB8" w:rsidRPr="3AC1EB7F">
              <w:rPr>
                <w:rFonts w:ascii="Calibri" w:eastAsia="Calibri" w:hAnsi="Calibri" w:cs="Calibri"/>
                <w:b/>
                <w:bCs/>
                <w:sz w:val="18"/>
                <w:szCs w:val="18"/>
              </w:rPr>
              <w:t>Social Media/Website/Public Jobs etc.):</w:t>
            </w:r>
          </w:p>
          <w:p w14:paraId="4D26F600" w14:textId="77777777" w:rsidR="0082763F" w:rsidRPr="0082763F" w:rsidRDefault="0082763F" w:rsidP="00AA604E">
            <w:pPr>
              <w:rPr>
                <w:b/>
                <w:sz w:val="18"/>
                <w:szCs w:val="18"/>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0374D836" w14:textId="77777777" w:rsidR="00D13D0F" w:rsidRDefault="00D13D0F" w:rsidP="00916BD3">
      <w:pPr>
        <w:spacing w:after="0" w:line="240" w:lineRule="auto"/>
        <w:rPr>
          <w:i/>
          <w:iCs/>
          <w:color w:val="FF0000"/>
        </w:rPr>
      </w:pPr>
    </w:p>
    <w:p w14:paraId="29CAA352" w14:textId="08086AE3" w:rsidR="00916BD3" w:rsidRPr="00916BD3" w:rsidRDefault="00916BD3" w:rsidP="00D13D0F">
      <w:pPr>
        <w:spacing w:after="0" w:line="240" w:lineRule="auto"/>
        <w:rPr>
          <w:i/>
          <w:iCs/>
          <w:color w:val="FF0000"/>
        </w:rPr>
      </w:pPr>
      <w:r w:rsidRPr="00916BD3">
        <w:rPr>
          <w:i/>
          <w:iCs/>
          <w:color w:val="FF0000"/>
        </w:rPr>
        <w:t xml:space="preserve">In order to determine eligibility please ensure you </w:t>
      </w:r>
      <w:r w:rsidR="00D13D0F">
        <w:rPr>
          <w:i/>
          <w:iCs/>
          <w:color w:val="FF0000"/>
        </w:rPr>
        <w:t xml:space="preserve">complete all </w:t>
      </w:r>
      <w:r w:rsidR="00A45863">
        <w:rPr>
          <w:i/>
          <w:iCs/>
          <w:color w:val="FF0000"/>
        </w:rPr>
        <w:t>sections in full.</w:t>
      </w:r>
    </w:p>
    <w:p w14:paraId="3C058D04" w14:textId="77777777" w:rsidR="00916BD3" w:rsidRPr="00916BD3" w:rsidRDefault="00916BD3" w:rsidP="00916BD3">
      <w:pPr>
        <w:spacing w:after="0" w:line="240" w:lineRule="auto"/>
        <w:rPr>
          <w:i/>
          <w:iCs/>
          <w:color w:val="FF0000"/>
        </w:rPr>
      </w:pPr>
    </w:p>
    <w:p w14:paraId="33C88A38" w14:textId="71F8D713" w:rsidR="00E71A41" w:rsidRPr="00C14751" w:rsidRDefault="00E71A41" w:rsidP="00E71A41">
      <w:pPr>
        <w:rPr>
          <w:b/>
          <w:color w:val="FF0000"/>
          <w:u w:val="single"/>
        </w:rPr>
      </w:pPr>
      <w:r w:rsidRPr="00E71A41">
        <w:rPr>
          <w:b/>
          <w:u w:val="single"/>
        </w:rPr>
        <w:t>GENERAL EDUCATION:</w:t>
      </w:r>
      <w:r w:rsidR="00C14751">
        <w:rPr>
          <w:b/>
          <w:u w:val="single"/>
        </w:rPr>
        <w:t xml:space="preserve"> </w:t>
      </w:r>
    </w:p>
    <w:tbl>
      <w:tblPr>
        <w:tblStyle w:val="TableGrid"/>
        <w:tblW w:w="10627" w:type="dxa"/>
        <w:tblLook w:val="04A0" w:firstRow="1" w:lastRow="0" w:firstColumn="1" w:lastColumn="0" w:noHBand="0" w:noVBand="1"/>
      </w:tblPr>
      <w:tblGrid>
        <w:gridCol w:w="1109"/>
        <w:gridCol w:w="1013"/>
        <w:gridCol w:w="2409"/>
        <w:gridCol w:w="1843"/>
        <w:gridCol w:w="1985"/>
        <w:gridCol w:w="992"/>
        <w:gridCol w:w="1276"/>
      </w:tblGrid>
      <w:tr w:rsidR="00572F82" w14:paraId="410F5F42" w14:textId="618B2F64" w:rsidTr="00F322BD">
        <w:trPr>
          <w:trHeight w:val="386"/>
        </w:trPr>
        <w:tc>
          <w:tcPr>
            <w:tcW w:w="2122" w:type="dxa"/>
            <w:gridSpan w:val="2"/>
            <w:vAlign w:val="center"/>
          </w:tcPr>
          <w:p w14:paraId="2F6B5060" w14:textId="77777777" w:rsidR="00572F82" w:rsidRPr="00E71A41" w:rsidRDefault="00572F82" w:rsidP="00934C20">
            <w:pPr>
              <w:jc w:val="center"/>
              <w:rPr>
                <w:b/>
              </w:rPr>
            </w:pPr>
            <w:r w:rsidRPr="00E71A41">
              <w:rPr>
                <w:b/>
              </w:rPr>
              <w:t>Dates</w:t>
            </w:r>
          </w:p>
        </w:tc>
        <w:tc>
          <w:tcPr>
            <w:tcW w:w="2409" w:type="dxa"/>
            <w:vMerge w:val="restart"/>
            <w:vAlign w:val="center"/>
          </w:tcPr>
          <w:p w14:paraId="42F73809" w14:textId="77777777" w:rsidR="00572F82" w:rsidRPr="00E71A41" w:rsidRDefault="00572F82" w:rsidP="00934C20">
            <w:pPr>
              <w:jc w:val="center"/>
              <w:rPr>
                <w:b/>
              </w:rPr>
            </w:pPr>
            <w:r>
              <w:rPr>
                <w:b/>
              </w:rPr>
              <w:t>Name of Secondary School (s)</w:t>
            </w:r>
          </w:p>
        </w:tc>
        <w:tc>
          <w:tcPr>
            <w:tcW w:w="1843" w:type="dxa"/>
            <w:vMerge w:val="restart"/>
            <w:vAlign w:val="center"/>
          </w:tcPr>
          <w:p w14:paraId="212D7DD9" w14:textId="77777777" w:rsidR="00572F82" w:rsidRPr="00E71A41" w:rsidRDefault="00572F82" w:rsidP="00934C20">
            <w:pPr>
              <w:jc w:val="center"/>
              <w:rPr>
                <w:b/>
              </w:rPr>
            </w:pPr>
            <w:r w:rsidRPr="00E71A41">
              <w:rPr>
                <w:b/>
              </w:rPr>
              <w:t>Examinations Taken</w:t>
            </w:r>
          </w:p>
        </w:tc>
        <w:tc>
          <w:tcPr>
            <w:tcW w:w="1985" w:type="dxa"/>
            <w:vMerge w:val="restart"/>
            <w:vAlign w:val="center"/>
          </w:tcPr>
          <w:p w14:paraId="6941B9BB" w14:textId="77777777" w:rsidR="00572F82" w:rsidRPr="00E71A41" w:rsidRDefault="00572F82" w:rsidP="00934C20">
            <w:pPr>
              <w:jc w:val="center"/>
              <w:rPr>
                <w:b/>
              </w:rPr>
            </w:pPr>
            <w:r w:rsidRPr="00E71A41">
              <w:rPr>
                <w:b/>
              </w:rPr>
              <w:t>Subject</w:t>
            </w:r>
          </w:p>
        </w:tc>
        <w:tc>
          <w:tcPr>
            <w:tcW w:w="992" w:type="dxa"/>
            <w:vMerge w:val="restart"/>
            <w:vAlign w:val="center"/>
          </w:tcPr>
          <w:p w14:paraId="197F3B37" w14:textId="75A86800" w:rsidR="00572F82" w:rsidRPr="00E71A41" w:rsidRDefault="00572F82" w:rsidP="00934C20">
            <w:pPr>
              <w:jc w:val="center"/>
              <w:rPr>
                <w:b/>
              </w:rPr>
            </w:pPr>
            <w:r>
              <w:rPr>
                <w:b/>
              </w:rPr>
              <w:t xml:space="preserve">Level  </w:t>
            </w:r>
          </w:p>
        </w:tc>
        <w:tc>
          <w:tcPr>
            <w:tcW w:w="1276" w:type="dxa"/>
            <w:vMerge w:val="restart"/>
          </w:tcPr>
          <w:p w14:paraId="6BC42FF7" w14:textId="77777777" w:rsidR="00572F82" w:rsidRDefault="00572F82" w:rsidP="00934C20">
            <w:pPr>
              <w:jc w:val="center"/>
              <w:rPr>
                <w:b/>
              </w:rPr>
            </w:pPr>
          </w:p>
          <w:p w14:paraId="33A5EB6B" w14:textId="28A56298" w:rsidR="00572F82" w:rsidRDefault="00572F82" w:rsidP="00934C20">
            <w:pPr>
              <w:jc w:val="center"/>
              <w:rPr>
                <w:b/>
              </w:rPr>
            </w:pPr>
            <w:r w:rsidRPr="00E71A41">
              <w:rPr>
                <w:b/>
              </w:rPr>
              <w:t>Result</w:t>
            </w:r>
          </w:p>
        </w:tc>
      </w:tr>
      <w:tr w:rsidR="00572F82" w14:paraId="357C633C" w14:textId="4D94D5B9" w:rsidTr="00F322BD">
        <w:trPr>
          <w:trHeight w:val="370"/>
        </w:trPr>
        <w:tc>
          <w:tcPr>
            <w:tcW w:w="1109" w:type="dxa"/>
            <w:vAlign w:val="center"/>
          </w:tcPr>
          <w:p w14:paraId="05C63C40" w14:textId="77777777" w:rsidR="00572F82" w:rsidRPr="00E71A41" w:rsidRDefault="00572F82" w:rsidP="00934C20">
            <w:pPr>
              <w:jc w:val="center"/>
              <w:rPr>
                <w:b/>
              </w:rPr>
            </w:pPr>
            <w:r w:rsidRPr="00E71A41">
              <w:rPr>
                <w:b/>
              </w:rPr>
              <w:t>From</w:t>
            </w:r>
          </w:p>
        </w:tc>
        <w:tc>
          <w:tcPr>
            <w:tcW w:w="1013" w:type="dxa"/>
            <w:vAlign w:val="center"/>
          </w:tcPr>
          <w:p w14:paraId="21020B7D" w14:textId="77777777" w:rsidR="00572F82" w:rsidRPr="00E71A41" w:rsidRDefault="00572F82" w:rsidP="00934C20">
            <w:pPr>
              <w:jc w:val="center"/>
              <w:rPr>
                <w:b/>
              </w:rPr>
            </w:pPr>
            <w:r w:rsidRPr="00E71A41">
              <w:rPr>
                <w:b/>
              </w:rPr>
              <w:t>To</w:t>
            </w:r>
          </w:p>
        </w:tc>
        <w:tc>
          <w:tcPr>
            <w:tcW w:w="2409" w:type="dxa"/>
            <w:vMerge/>
            <w:vAlign w:val="center"/>
          </w:tcPr>
          <w:p w14:paraId="667F82A4" w14:textId="77777777" w:rsidR="00572F82" w:rsidRPr="00E71A41" w:rsidRDefault="00572F82" w:rsidP="00934C20">
            <w:pPr>
              <w:jc w:val="center"/>
              <w:rPr>
                <w:b/>
              </w:rPr>
            </w:pPr>
          </w:p>
        </w:tc>
        <w:tc>
          <w:tcPr>
            <w:tcW w:w="1843" w:type="dxa"/>
            <w:vMerge/>
            <w:vAlign w:val="center"/>
          </w:tcPr>
          <w:p w14:paraId="44C3AB50" w14:textId="77777777" w:rsidR="00572F82" w:rsidRPr="00E71A41" w:rsidRDefault="00572F82" w:rsidP="00934C20">
            <w:pPr>
              <w:jc w:val="center"/>
              <w:rPr>
                <w:b/>
              </w:rPr>
            </w:pPr>
          </w:p>
        </w:tc>
        <w:tc>
          <w:tcPr>
            <w:tcW w:w="1985" w:type="dxa"/>
            <w:vMerge/>
            <w:vAlign w:val="center"/>
          </w:tcPr>
          <w:p w14:paraId="218FFED2" w14:textId="77777777" w:rsidR="00572F82" w:rsidRPr="00E71A41" w:rsidRDefault="00572F82" w:rsidP="00934C20">
            <w:pPr>
              <w:jc w:val="center"/>
              <w:rPr>
                <w:b/>
              </w:rPr>
            </w:pPr>
          </w:p>
        </w:tc>
        <w:tc>
          <w:tcPr>
            <w:tcW w:w="992" w:type="dxa"/>
            <w:vMerge/>
            <w:vAlign w:val="center"/>
          </w:tcPr>
          <w:p w14:paraId="2C2F8134" w14:textId="77777777" w:rsidR="00572F82" w:rsidRPr="00E71A41" w:rsidRDefault="00572F82" w:rsidP="00934C20">
            <w:pPr>
              <w:jc w:val="center"/>
              <w:rPr>
                <w:b/>
              </w:rPr>
            </w:pPr>
          </w:p>
        </w:tc>
        <w:tc>
          <w:tcPr>
            <w:tcW w:w="1276" w:type="dxa"/>
            <w:vMerge/>
          </w:tcPr>
          <w:p w14:paraId="61D7E5F5" w14:textId="74FB3329" w:rsidR="00572F82" w:rsidRPr="00E71A41" w:rsidRDefault="00572F82" w:rsidP="00934C20">
            <w:pPr>
              <w:jc w:val="center"/>
              <w:rPr>
                <w:b/>
              </w:rPr>
            </w:pPr>
          </w:p>
        </w:tc>
      </w:tr>
      <w:tr w:rsidR="00371C4D" w14:paraId="310829A7" w14:textId="3FE779B7" w:rsidTr="00F322BD">
        <w:trPr>
          <w:trHeight w:val="522"/>
        </w:trPr>
        <w:tc>
          <w:tcPr>
            <w:tcW w:w="1109" w:type="dxa"/>
          </w:tcPr>
          <w:p w14:paraId="7FF7C93D" w14:textId="77777777" w:rsidR="00371C4D" w:rsidRDefault="00371C4D" w:rsidP="00620617"/>
        </w:tc>
        <w:tc>
          <w:tcPr>
            <w:tcW w:w="1013" w:type="dxa"/>
          </w:tcPr>
          <w:p w14:paraId="5FF01E32" w14:textId="77777777" w:rsidR="00371C4D" w:rsidRDefault="00371C4D" w:rsidP="00620617"/>
        </w:tc>
        <w:tc>
          <w:tcPr>
            <w:tcW w:w="2409" w:type="dxa"/>
          </w:tcPr>
          <w:p w14:paraId="19C359E1" w14:textId="77777777" w:rsidR="00371C4D" w:rsidRDefault="00371C4D" w:rsidP="00620617"/>
        </w:tc>
        <w:tc>
          <w:tcPr>
            <w:tcW w:w="1843" w:type="dxa"/>
          </w:tcPr>
          <w:p w14:paraId="765BCDEC" w14:textId="77777777" w:rsidR="00371C4D" w:rsidRDefault="00371C4D" w:rsidP="00620617"/>
        </w:tc>
        <w:tc>
          <w:tcPr>
            <w:tcW w:w="1985" w:type="dxa"/>
          </w:tcPr>
          <w:p w14:paraId="3AF7D7FC" w14:textId="77777777" w:rsidR="00371C4D" w:rsidRDefault="00371C4D" w:rsidP="00620617"/>
        </w:tc>
        <w:tc>
          <w:tcPr>
            <w:tcW w:w="992" w:type="dxa"/>
          </w:tcPr>
          <w:p w14:paraId="5125C51F" w14:textId="77777777" w:rsidR="00371C4D" w:rsidRDefault="00371C4D" w:rsidP="00620617"/>
        </w:tc>
        <w:tc>
          <w:tcPr>
            <w:tcW w:w="1276" w:type="dxa"/>
          </w:tcPr>
          <w:p w14:paraId="2E353720" w14:textId="77777777" w:rsidR="00371C4D" w:rsidRDefault="00371C4D" w:rsidP="00620617"/>
        </w:tc>
      </w:tr>
      <w:tr w:rsidR="00371C4D" w14:paraId="0F72DC52" w14:textId="5773E8D8" w:rsidTr="00F322BD">
        <w:trPr>
          <w:trHeight w:val="522"/>
        </w:trPr>
        <w:tc>
          <w:tcPr>
            <w:tcW w:w="1109" w:type="dxa"/>
          </w:tcPr>
          <w:p w14:paraId="2132BB05" w14:textId="77777777" w:rsidR="00371C4D" w:rsidRDefault="00371C4D" w:rsidP="00620617"/>
        </w:tc>
        <w:tc>
          <w:tcPr>
            <w:tcW w:w="1013" w:type="dxa"/>
          </w:tcPr>
          <w:p w14:paraId="323D7001" w14:textId="77777777" w:rsidR="00371C4D" w:rsidRDefault="00371C4D" w:rsidP="00620617"/>
        </w:tc>
        <w:tc>
          <w:tcPr>
            <w:tcW w:w="2409" w:type="dxa"/>
          </w:tcPr>
          <w:p w14:paraId="79FEB140" w14:textId="77777777" w:rsidR="00371C4D" w:rsidRDefault="00371C4D" w:rsidP="00620617"/>
        </w:tc>
        <w:tc>
          <w:tcPr>
            <w:tcW w:w="1843" w:type="dxa"/>
          </w:tcPr>
          <w:p w14:paraId="3AE2CAC1" w14:textId="77777777" w:rsidR="00371C4D" w:rsidRDefault="00371C4D" w:rsidP="00620617"/>
        </w:tc>
        <w:tc>
          <w:tcPr>
            <w:tcW w:w="1985" w:type="dxa"/>
          </w:tcPr>
          <w:p w14:paraId="2989142C" w14:textId="77777777" w:rsidR="00371C4D" w:rsidRDefault="00371C4D" w:rsidP="00620617"/>
        </w:tc>
        <w:tc>
          <w:tcPr>
            <w:tcW w:w="992" w:type="dxa"/>
          </w:tcPr>
          <w:p w14:paraId="0AD7AF75" w14:textId="77777777" w:rsidR="00371C4D" w:rsidRDefault="00371C4D" w:rsidP="00620617"/>
        </w:tc>
        <w:tc>
          <w:tcPr>
            <w:tcW w:w="1276" w:type="dxa"/>
          </w:tcPr>
          <w:p w14:paraId="14B89DFB" w14:textId="77777777" w:rsidR="00371C4D" w:rsidRDefault="00371C4D"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34C6D076" w14:textId="77777777" w:rsidR="00175583" w:rsidRDefault="00175583" w:rsidP="00620617"/>
          <w:p w14:paraId="14EA6449" w14:textId="4AB72231" w:rsidR="00AF0B0B" w:rsidRDefault="00AF0B0B"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2D943824" w:rsidR="003367CE" w:rsidRPr="00081B41" w:rsidRDefault="003367CE" w:rsidP="003367CE">
      <w:pPr>
        <w:rPr>
          <w:b/>
        </w:rPr>
      </w:pPr>
      <w:r w:rsidRPr="003367CE">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w:t>
      </w:r>
      <w:r w:rsidRPr="00C052B2">
        <w:rPr>
          <w:b/>
        </w:rPr>
        <w:t>. In each of the</w:t>
      </w:r>
      <w:r w:rsidR="00123F7F">
        <w:rPr>
          <w:b/>
        </w:rPr>
        <w:t xml:space="preserve"> </w:t>
      </w:r>
      <w:r w:rsidRPr="00C052B2">
        <w:rPr>
          <w:b/>
        </w:rPr>
        <w:t xml:space="preserve">competencies below, briefly explain in </w:t>
      </w:r>
      <w:r w:rsidR="00AF0B0B">
        <w:rPr>
          <w:b/>
        </w:rPr>
        <w:t xml:space="preserve">approximately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3636AB4E" w14:textId="77777777" w:rsidR="00575C09" w:rsidRDefault="00B1081B" w:rsidP="00F77134">
            <w:pPr>
              <w:widowControl w:val="0"/>
              <w:tabs>
                <w:tab w:val="left" w:pos="827"/>
                <w:tab w:val="left" w:pos="828"/>
              </w:tabs>
              <w:autoSpaceDE w:val="0"/>
              <w:autoSpaceDN w:val="0"/>
              <w:spacing w:before="1"/>
              <w:rPr>
                <w:rFonts w:eastAsia="Times New Roman" w:cs="Calibri"/>
                <w:b/>
                <w:sz w:val="20"/>
                <w:szCs w:val="20"/>
                <w:lang w:val="en-US"/>
              </w:rPr>
            </w:pPr>
            <w:r w:rsidRPr="002B3CD7">
              <w:rPr>
                <w:rFonts w:eastAsia="Times New Roman" w:cs="Calibri"/>
                <w:b/>
                <w:sz w:val="20"/>
                <w:szCs w:val="20"/>
                <w:lang w:val="en-US"/>
              </w:rPr>
              <w:t>Management &amp; Change</w:t>
            </w:r>
            <w:r>
              <w:rPr>
                <w:rFonts w:eastAsia="Times New Roman" w:cs="Calibri"/>
                <w:b/>
                <w:sz w:val="20"/>
                <w:szCs w:val="20"/>
                <w:lang w:val="en-US"/>
              </w:rPr>
              <w:t>:</w:t>
            </w:r>
          </w:p>
          <w:p w14:paraId="0F4E848A" w14:textId="77777777" w:rsidR="0073575F" w:rsidRPr="002B3CD7" w:rsidRDefault="0073575F" w:rsidP="00B06ABA">
            <w:pPr>
              <w:numPr>
                <w:ilvl w:val="0"/>
                <w:numId w:val="2"/>
              </w:numPr>
              <w:suppressAutoHyphens/>
              <w:autoSpaceDN w:val="0"/>
              <w:textAlignment w:val="baseline"/>
              <w:rPr>
                <w:rFonts w:cs="Calibri"/>
                <w:sz w:val="20"/>
                <w:szCs w:val="20"/>
                <w:lang w:eastAsia="en-IE"/>
              </w:rPr>
            </w:pPr>
            <w:r w:rsidRPr="002B3CD7">
              <w:rPr>
                <w:rFonts w:cs="Calibri"/>
                <w:sz w:val="20"/>
                <w:szCs w:val="20"/>
                <w:lang w:eastAsia="en-IE"/>
              </w:rPr>
              <w:t>Is effective in translating corporate mission and objectives into operational plans and outputs;</w:t>
            </w:r>
          </w:p>
          <w:p w14:paraId="523F4978" w14:textId="77777777" w:rsidR="0073575F" w:rsidRPr="002B3CD7" w:rsidRDefault="0073575F" w:rsidP="00B06ABA">
            <w:pPr>
              <w:numPr>
                <w:ilvl w:val="0"/>
                <w:numId w:val="2"/>
              </w:numPr>
              <w:suppressAutoHyphens/>
              <w:autoSpaceDN w:val="0"/>
              <w:textAlignment w:val="baseline"/>
              <w:rPr>
                <w:rFonts w:cs="Calibri"/>
                <w:sz w:val="20"/>
                <w:szCs w:val="20"/>
                <w:lang w:eastAsia="en-IE"/>
              </w:rPr>
            </w:pPr>
            <w:r w:rsidRPr="002B3CD7">
              <w:rPr>
                <w:rFonts w:cs="Calibri"/>
                <w:sz w:val="20"/>
                <w:szCs w:val="20"/>
                <w:lang w:eastAsia="en-IE"/>
              </w:rPr>
              <w:t>Develops and maintains positive, productive and beneficial working relationships;</w:t>
            </w:r>
          </w:p>
          <w:p w14:paraId="163EA5AB" w14:textId="790FA5DB" w:rsidR="00B1081B" w:rsidRPr="0073575F" w:rsidRDefault="0073575F" w:rsidP="00B06ABA">
            <w:pPr>
              <w:pStyle w:val="ListParagraph"/>
              <w:widowControl w:val="0"/>
              <w:numPr>
                <w:ilvl w:val="0"/>
                <w:numId w:val="2"/>
              </w:numPr>
              <w:tabs>
                <w:tab w:val="left" w:pos="827"/>
                <w:tab w:val="left" w:pos="828"/>
              </w:tabs>
              <w:autoSpaceDE w:val="0"/>
              <w:autoSpaceDN w:val="0"/>
              <w:spacing w:before="1"/>
              <w:rPr>
                <w:rFonts w:ascii="Calibri" w:eastAsia="Carlito" w:hAnsi="Calibri" w:cs="Calibri"/>
                <w:sz w:val="20"/>
                <w:szCs w:val="20"/>
                <w:lang w:val="en-US"/>
              </w:rPr>
            </w:pPr>
            <w:r w:rsidRPr="0073575F">
              <w:rPr>
                <w:rFonts w:cs="Calibri"/>
                <w:sz w:val="20"/>
                <w:szCs w:val="20"/>
                <w:lang w:eastAsia="en-IE"/>
              </w:rPr>
              <w:t>Effectively manages the introduction of change and demonstrate flexibility and openness to change</w:t>
            </w:r>
            <w:r>
              <w:rPr>
                <w:rFonts w:cs="Calibri"/>
                <w:sz w:val="20"/>
                <w:szCs w:val="20"/>
                <w:lang w:eastAsia="en-IE"/>
              </w:rPr>
              <w:t>;</w:t>
            </w: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60EE3A3C" w14:textId="77777777" w:rsidR="00FA632E" w:rsidRDefault="00FA632E" w:rsidP="003367CE"/>
          <w:p w14:paraId="3E7AB0D6" w14:textId="77777777" w:rsidR="003367CE" w:rsidRDefault="003367CE" w:rsidP="003367CE"/>
        </w:tc>
      </w:tr>
    </w:tbl>
    <w:p w14:paraId="156A2E06" w14:textId="77777777" w:rsidR="0075768C" w:rsidRDefault="0075768C" w:rsidP="003367CE"/>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637BC646" w14:textId="42A31118" w:rsidR="00D104BD" w:rsidRPr="00D104BD" w:rsidRDefault="0075768C" w:rsidP="00D104BD">
            <w:pPr>
              <w:suppressAutoHyphens/>
              <w:autoSpaceDN w:val="0"/>
              <w:textAlignment w:val="baseline"/>
              <w:rPr>
                <w:rFonts w:cs="Calibri"/>
                <w:b/>
                <w:bCs/>
                <w:sz w:val="20"/>
                <w:szCs w:val="20"/>
                <w:lang w:eastAsia="en-IE"/>
              </w:rPr>
            </w:pPr>
            <w:r>
              <w:br w:type="page"/>
            </w:r>
            <w:r w:rsidR="00D104BD" w:rsidRPr="00D104BD">
              <w:rPr>
                <w:b/>
                <w:bCs/>
              </w:rPr>
              <w:t>Delivering Results:</w:t>
            </w:r>
          </w:p>
          <w:p w14:paraId="2B439105" w14:textId="66C660C8" w:rsidR="00D104BD" w:rsidRPr="002B3CD7" w:rsidRDefault="00D104BD" w:rsidP="00B06ABA">
            <w:pPr>
              <w:numPr>
                <w:ilvl w:val="0"/>
                <w:numId w:val="3"/>
              </w:numPr>
              <w:suppressAutoHyphens/>
              <w:autoSpaceDN w:val="0"/>
              <w:textAlignment w:val="baseline"/>
              <w:rPr>
                <w:rFonts w:cs="Calibri"/>
                <w:sz w:val="20"/>
                <w:szCs w:val="20"/>
                <w:lang w:eastAsia="en-IE"/>
              </w:rPr>
            </w:pPr>
            <w:r w:rsidRPr="002B3CD7">
              <w:rPr>
                <w:rFonts w:cs="Calibri"/>
                <w:sz w:val="20"/>
                <w:szCs w:val="20"/>
                <w:lang w:eastAsia="en-IE"/>
              </w:rPr>
              <w:t>Contributes to the development of operational plans and leads the development of team plans;</w:t>
            </w:r>
          </w:p>
          <w:p w14:paraId="5A1F2CBB" w14:textId="77777777" w:rsidR="00D104BD" w:rsidRPr="002B3CD7" w:rsidRDefault="00D104BD" w:rsidP="00B06ABA">
            <w:pPr>
              <w:numPr>
                <w:ilvl w:val="0"/>
                <w:numId w:val="3"/>
              </w:numPr>
              <w:suppressAutoHyphens/>
              <w:autoSpaceDN w:val="0"/>
              <w:textAlignment w:val="baseline"/>
              <w:rPr>
                <w:rFonts w:cs="Calibri"/>
                <w:sz w:val="20"/>
                <w:szCs w:val="20"/>
                <w:lang w:eastAsia="en-IE"/>
              </w:rPr>
            </w:pPr>
            <w:r w:rsidRPr="002B3CD7">
              <w:rPr>
                <w:rFonts w:cs="Calibri"/>
                <w:sz w:val="20"/>
                <w:szCs w:val="20"/>
                <w:lang w:eastAsia="en-IE"/>
              </w:rPr>
              <w:t>Plans and prioritises work and resources effectively;</w:t>
            </w:r>
          </w:p>
          <w:p w14:paraId="7903D972" w14:textId="77777777" w:rsidR="00D104BD" w:rsidRPr="002B3CD7" w:rsidRDefault="00D104BD" w:rsidP="00B06ABA">
            <w:pPr>
              <w:numPr>
                <w:ilvl w:val="0"/>
                <w:numId w:val="3"/>
              </w:numPr>
              <w:suppressAutoHyphens/>
              <w:autoSpaceDN w:val="0"/>
              <w:textAlignment w:val="baseline"/>
              <w:rPr>
                <w:rFonts w:cs="Calibri"/>
                <w:sz w:val="20"/>
                <w:szCs w:val="20"/>
                <w:lang w:eastAsia="en-IE"/>
              </w:rPr>
            </w:pPr>
            <w:r w:rsidRPr="002B3CD7">
              <w:rPr>
                <w:rFonts w:cs="Calibri"/>
                <w:sz w:val="20"/>
                <w:szCs w:val="20"/>
                <w:lang w:eastAsia="en-IE"/>
              </w:rPr>
              <w:t>Establishes high quality services and customer care standards;</w:t>
            </w:r>
          </w:p>
          <w:p w14:paraId="2E9A2BAE" w14:textId="23B9F09D" w:rsidR="00E31BB8" w:rsidRPr="00D104BD" w:rsidRDefault="00D104BD" w:rsidP="00B06ABA">
            <w:pPr>
              <w:pStyle w:val="ListParagraph"/>
              <w:numPr>
                <w:ilvl w:val="0"/>
                <w:numId w:val="3"/>
              </w:numPr>
              <w:jc w:val="both"/>
              <w:rPr>
                <w:rFonts w:ascii="Calibri" w:eastAsia="Carlito" w:hAnsi="Calibri" w:cs="Calibri"/>
                <w:sz w:val="20"/>
                <w:szCs w:val="20"/>
                <w:lang w:val="en-US"/>
              </w:rPr>
            </w:pPr>
            <w:r w:rsidRPr="00D104BD">
              <w:rPr>
                <w:rFonts w:cs="Calibri"/>
                <w:sz w:val="20"/>
                <w:szCs w:val="20"/>
                <w:lang w:eastAsia="en-IE"/>
              </w:rPr>
              <w:t>Makes timely, informed and effective decisions and shows good judgement and balance in making decisions or recommendations</w:t>
            </w:r>
          </w:p>
        </w:tc>
      </w:tr>
      <w:tr w:rsidR="003367CE" w14:paraId="7B19F602" w14:textId="77777777" w:rsidTr="003103B3">
        <w:tc>
          <w:tcPr>
            <w:tcW w:w="10456" w:type="dxa"/>
            <w:tcBorders>
              <w:bottom w:val="single" w:sz="4" w:space="0" w:color="auto"/>
            </w:tcBorders>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4E9311AD" w14:textId="77777777" w:rsidR="003367CE" w:rsidRDefault="003367CE" w:rsidP="00620617"/>
        </w:tc>
      </w:tr>
      <w:tr w:rsidR="003367CE" w14:paraId="126DAE26" w14:textId="77777777" w:rsidTr="003103B3">
        <w:tc>
          <w:tcPr>
            <w:tcW w:w="10456" w:type="dxa"/>
            <w:tcBorders>
              <w:bottom w:val="single" w:sz="4" w:space="0" w:color="auto"/>
            </w:tcBorders>
          </w:tcPr>
          <w:p w14:paraId="5A009C41" w14:textId="19A8EEE7" w:rsidR="00757ECE" w:rsidRPr="002B3CD7" w:rsidRDefault="00757ECE" w:rsidP="00757ECE">
            <w:pPr>
              <w:rPr>
                <w:rFonts w:eastAsia="Times New Roman" w:cs="Calibri"/>
                <w:b/>
                <w:sz w:val="20"/>
                <w:szCs w:val="20"/>
                <w:lang w:val="en-US"/>
              </w:rPr>
            </w:pPr>
            <w:r w:rsidRPr="002B3CD7">
              <w:rPr>
                <w:rFonts w:eastAsia="Times New Roman" w:cs="Calibri"/>
                <w:b/>
                <w:sz w:val="20"/>
                <w:szCs w:val="20"/>
                <w:lang w:val="en-US"/>
              </w:rPr>
              <w:lastRenderedPageBreak/>
              <w:t>Leading, Motivating, Managing Performance and Communicating Effectively</w:t>
            </w:r>
            <w:r>
              <w:rPr>
                <w:rFonts w:eastAsia="Times New Roman" w:cs="Calibri"/>
                <w:b/>
                <w:sz w:val="20"/>
                <w:szCs w:val="20"/>
                <w:lang w:val="en-US"/>
              </w:rPr>
              <w:t>:</w:t>
            </w:r>
          </w:p>
          <w:p w14:paraId="7688F4BE" w14:textId="77777777" w:rsidR="003103B3" w:rsidRPr="002B3CD7" w:rsidRDefault="003103B3" w:rsidP="00B06ABA">
            <w:pPr>
              <w:numPr>
                <w:ilvl w:val="0"/>
                <w:numId w:val="4"/>
              </w:numPr>
              <w:suppressAutoHyphens/>
              <w:autoSpaceDN w:val="0"/>
              <w:textAlignment w:val="baseline"/>
              <w:rPr>
                <w:rFonts w:cs="Calibri"/>
                <w:sz w:val="20"/>
                <w:szCs w:val="20"/>
                <w:lang w:eastAsia="en-IE"/>
              </w:rPr>
            </w:pPr>
            <w:r w:rsidRPr="002B3CD7">
              <w:rPr>
                <w:rFonts w:cs="Calibri"/>
                <w:sz w:val="20"/>
                <w:szCs w:val="20"/>
                <w:lang w:eastAsia="en-IE"/>
              </w:rPr>
              <w:t>Leads, motivates and engages employees to achieve quality results and to deliver on operational plans;</w:t>
            </w:r>
          </w:p>
          <w:p w14:paraId="7F222038" w14:textId="77777777" w:rsidR="003103B3" w:rsidRPr="002B3CD7" w:rsidRDefault="003103B3" w:rsidP="00B06ABA">
            <w:pPr>
              <w:numPr>
                <w:ilvl w:val="0"/>
                <w:numId w:val="4"/>
              </w:numPr>
              <w:suppressAutoHyphens/>
              <w:autoSpaceDN w:val="0"/>
              <w:textAlignment w:val="baseline"/>
              <w:rPr>
                <w:rFonts w:cs="Calibri"/>
                <w:sz w:val="20"/>
                <w:szCs w:val="20"/>
                <w:lang w:eastAsia="en-IE"/>
              </w:rPr>
            </w:pPr>
            <w:r w:rsidRPr="002B3CD7">
              <w:rPr>
                <w:rFonts w:cs="Calibri"/>
                <w:sz w:val="20"/>
                <w:szCs w:val="20"/>
                <w:lang w:eastAsia="en-IE"/>
              </w:rPr>
              <w:t>Effectively manages team and individual performance;</w:t>
            </w:r>
          </w:p>
          <w:p w14:paraId="25B456AB" w14:textId="67A76A4C" w:rsidR="00FA632E" w:rsidRPr="003103B3" w:rsidRDefault="003103B3" w:rsidP="00B06ABA">
            <w:pPr>
              <w:numPr>
                <w:ilvl w:val="0"/>
                <w:numId w:val="4"/>
              </w:numPr>
              <w:suppressAutoHyphens/>
              <w:autoSpaceDN w:val="0"/>
              <w:textAlignment w:val="baseline"/>
              <w:rPr>
                <w:rFonts w:cs="Calibri"/>
                <w:sz w:val="20"/>
                <w:szCs w:val="20"/>
                <w:lang w:eastAsia="en-IE"/>
              </w:rPr>
            </w:pPr>
            <w:r w:rsidRPr="002B3CD7">
              <w:rPr>
                <w:rFonts w:cs="Calibri"/>
                <w:sz w:val="20"/>
                <w:szCs w:val="20"/>
                <w:lang w:eastAsia="en-IE"/>
              </w:rPr>
              <w:t>Has good and effective written and verbal skills.</w:t>
            </w:r>
          </w:p>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3103B3">
        <w:trPr>
          <w:trHeight w:val="300"/>
        </w:trPr>
        <w:tc>
          <w:tcPr>
            <w:tcW w:w="10450" w:type="dxa"/>
            <w:tcBorders>
              <w:top w:val="single" w:sz="4" w:space="0" w:color="auto"/>
              <w:left w:val="single" w:sz="6" w:space="0" w:color="auto"/>
              <w:bottom w:val="single" w:sz="6" w:space="0" w:color="auto"/>
              <w:right w:val="single" w:sz="6" w:space="0" w:color="auto"/>
            </w:tcBorders>
            <w:shd w:val="clear" w:color="auto" w:fill="auto"/>
            <w:hideMark/>
          </w:tcPr>
          <w:p w14:paraId="6035E02A" w14:textId="77777777" w:rsidR="007760E4" w:rsidRDefault="007760E4" w:rsidP="00FD7056">
            <w:pPr>
              <w:spacing w:after="0" w:line="240" w:lineRule="auto"/>
              <w:jc w:val="both"/>
              <w:rPr>
                <w:rFonts w:ascii="Calibri" w:eastAsia="Carlito" w:hAnsi="Calibri" w:cs="Calibri"/>
                <w:sz w:val="20"/>
                <w:szCs w:val="20"/>
              </w:rPr>
            </w:pPr>
          </w:p>
          <w:p w14:paraId="39ED9938" w14:textId="77777777" w:rsidR="00932A3D" w:rsidRDefault="00932A3D" w:rsidP="00FD7056">
            <w:pPr>
              <w:spacing w:after="0" w:line="240" w:lineRule="auto"/>
              <w:jc w:val="both"/>
              <w:rPr>
                <w:rFonts w:ascii="Calibri" w:eastAsia="Carlito" w:hAnsi="Calibri" w:cs="Calibri"/>
                <w:sz w:val="20"/>
                <w:szCs w:val="20"/>
              </w:rPr>
            </w:pPr>
          </w:p>
          <w:p w14:paraId="24EC0A79" w14:textId="77777777" w:rsidR="00932A3D" w:rsidRDefault="00932A3D" w:rsidP="00FD7056">
            <w:pPr>
              <w:spacing w:after="0" w:line="240" w:lineRule="auto"/>
              <w:jc w:val="both"/>
              <w:rPr>
                <w:rFonts w:ascii="Calibri" w:eastAsia="Carlito" w:hAnsi="Calibri" w:cs="Calibri"/>
                <w:sz w:val="20"/>
                <w:szCs w:val="20"/>
              </w:rPr>
            </w:pPr>
          </w:p>
          <w:p w14:paraId="42F788B7" w14:textId="77777777" w:rsidR="00932A3D" w:rsidRDefault="00932A3D" w:rsidP="00FD7056">
            <w:pPr>
              <w:spacing w:after="0" w:line="240" w:lineRule="auto"/>
              <w:jc w:val="both"/>
              <w:rPr>
                <w:rFonts w:ascii="Calibri" w:eastAsia="Carlito" w:hAnsi="Calibri" w:cs="Calibri"/>
                <w:sz w:val="20"/>
                <w:szCs w:val="20"/>
              </w:rPr>
            </w:pPr>
          </w:p>
          <w:p w14:paraId="3FFA04CA" w14:textId="77777777" w:rsidR="00932A3D" w:rsidRDefault="00932A3D" w:rsidP="00FD7056">
            <w:pPr>
              <w:spacing w:after="0" w:line="240" w:lineRule="auto"/>
              <w:jc w:val="both"/>
              <w:rPr>
                <w:rFonts w:ascii="Calibri" w:eastAsia="Carlito" w:hAnsi="Calibri" w:cs="Calibri"/>
                <w:sz w:val="20"/>
                <w:szCs w:val="20"/>
              </w:rPr>
            </w:pPr>
          </w:p>
          <w:p w14:paraId="29816713" w14:textId="77777777" w:rsidR="00932A3D" w:rsidRDefault="00932A3D" w:rsidP="00FD7056">
            <w:pPr>
              <w:spacing w:after="0" w:line="240" w:lineRule="auto"/>
              <w:jc w:val="both"/>
              <w:rPr>
                <w:rFonts w:ascii="Calibri" w:eastAsia="Carlito" w:hAnsi="Calibri" w:cs="Calibri"/>
                <w:sz w:val="20"/>
                <w:szCs w:val="20"/>
              </w:rPr>
            </w:pPr>
          </w:p>
          <w:p w14:paraId="1DED1158" w14:textId="77777777" w:rsidR="00D069B0" w:rsidRDefault="00D069B0" w:rsidP="00FD7056">
            <w:pPr>
              <w:spacing w:after="0" w:line="240" w:lineRule="auto"/>
              <w:jc w:val="both"/>
              <w:rPr>
                <w:rFonts w:ascii="Calibri" w:eastAsia="Carlito" w:hAnsi="Calibri" w:cs="Calibri"/>
                <w:sz w:val="20"/>
                <w:szCs w:val="20"/>
              </w:rPr>
            </w:pPr>
          </w:p>
          <w:p w14:paraId="02D1F575" w14:textId="77777777" w:rsidR="00D069B0" w:rsidRDefault="00D069B0" w:rsidP="00FD7056">
            <w:pPr>
              <w:spacing w:after="0" w:line="240" w:lineRule="auto"/>
              <w:jc w:val="both"/>
              <w:rPr>
                <w:rFonts w:ascii="Calibri" w:eastAsia="Carlito" w:hAnsi="Calibri" w:cs="Calibri"/>
                <w:sz w:val="20"/>
                <w:szCs w:val="20"/>
              </w:rPr>
            </w:pPr>
          </w:p>
          <w:p w14:paraId="6099AD83" w14:textId="77777777" w:rsidR="001F12DA" w:rsidRDefault="001F12DA" w:rsidP="00FD7056">
            <w:pPr>
              <w:spacing w:after="0" w:line="240" w:lineRule="auto"/>
              <w:jc w:val="both"/>
              <w:rPr>
                <w:rFonts w:ascii="Calibri" w:eastAsia="Carlito" w:hAnsi="Calibri" w:cs="Calibri"/>
                <w:sz w:val="20"/>
                <w:szCs w:val="20"/>
              </w:rPr>
            </w:pPr>
          </w:p>
          <w:p w14:paraId="2A1A7FCA" w14:textId="77777777" w:rsidR="001F12DA" w:rsidRDefault="001F12DA" w:rsidP="00FD7056">
            <w:pPr>
              <w:spacing w:after="0" w:line="240" w:lineRule="auto"/>
              <w:jc w:val="both"/>
              <w:rPr>
                <w:rFonts w:ascii="Calibri" w:eastAsia="Carlito" w:hAnsi="Calibri" w:cs="Calibri"/>
                <w:sz w:val="20"/>
                <w:szCs w:val="20"/>
              </w:rPr>
            </w:pPr>
          </w:p>
          <w:p w14:paraId="3B1C24BC" w14:textId="77777777" w:rsidR="001F12DA" w:rsidRDefault="001F12DA" w:rsidP="00FD7056">
            <w:pPr>
              <w:spacing w:after="0" w:line="240" w:lineRule="auto"/>
              <w:jc w:val="both"/>
              <w:rPr>
                <w:rFonts w:ascii="Calibri" w:eastAsia="Carlito" w:hAnsi="Calibri" w:cs="Calibri"/>
                <w:sz w:val="20"/>
                <w:szCs w:val="20"/>
              </w:rPr>
            </w:pPr>
          </w:p>
          <w:p w14:paraId="3ADCEB7E" w14:textId="77777777" w:rsidR="00932A3D" w:rsidRDefault="00932A3D" w:rsidP="00FD7056">
            <w:pPr>
              <w:spacing w:after="0" w:line="240" w:lineRule="auto"/>
              <w:jc w:val="both"/>
              <w:rPr>
                <w:rFonts w:ascii="Calibri" w:eastAsia="Carlito" w:hAnsi="Calibri" w:cs="Calibri"/>
                <w:sz w:val="20"/>
                <w:szCs w:val="20"/>
              </w:rPr>
            </w:pPr>
          </w:p>
          <w:p w14:paraId="4FF69B00" w14:textId="77777777" w:rsidR="00932A3D" w:rsidRDefault="00932A3D" w:rsidP="00FD7056">
            <w:pPr>
              <w:spacing w:after="0" w:line="240" w:lineRule="auto"/>
              <w:jc w:val="both"/>
              <w:rPr>
                <w:rFonts w:ascii="Calibri" w:eastAsia="Carlito" w:hAnsi="Calibri" w:cs="Calibri"/>
                <w:sz w:val="20"/>
                <w:szCs w:val="20"/>
              </w:rPr>
            </w:pPr>
          </w:p>
          <w:p w14:paraId="581EEF1E" w14:textId="77777777" w:rsidR="00932A3D" w:rsidRDefault="00932A3D" w:rsidP="00FD7056">
            <w:pPr>
              <w:spacing w:after="0" w:line="240" w:lineRule="auto"/>
              <w:jc w:val="both"/>
              <w:rPr>
                <w:rFonts w:ascii="Calibri" w:eastAsia="Carlito" w:hAnsi="Calibri" w:cs="Calibri"/>
                <w:sz w:val="20"/>
                <w:szCs w:val="20"/>
              </w:rPr>
            </w:pPr>
          </w:p>
          <w:p w14:paraId="1337B38A" w14:textId="1E71D181" w:rsidR="00932A3D" w:rsidRPr="00FD7056" w:rsidRDefault="00932A3D" w:rsidP="00FD7056">
            <w:pPr>
              <w:spacing w:after="0" w:line="240" w:lineRule="auto"/>
              <w:jc w:val="both"/>
              <w:rPr>
                <w:rFonts w:ascii="Calibri" w:eastAsia="Carlito" w:hAnsi="Calibri" w:cs="Calibri"/>
                <w:sz w:val="20"/>
                <w:szCs w:val="20"/>
              </w:rPr>
            </w:pPr>
          </w:p>
        </w:tc>
      </w:tr>
    </w:tbl>
    <w:p w14:paraId="1A6F2088" w14:textId="77777777" w:rsidR="001F12DA" w:rsidRDefault="001F12DA"/>
    <w:tbl>
      <w:tblPr>
        <w:tblStyle w:val="TableGrid"/>
        <w:tblW w:w="0" w:type="auto"/>
        <w:tblLook w:val="04A0" w:firstRow="1" w:lastRow="0" w:firstColumn="1" w:lastColumn="0" w:noHBand="0" w:noVBand="1"/>
      </w:tblPr>
      <w:tblGrid>
        <w:gridCol w:w="10456"/>
      </w:tblGrid>
      <w:tr w:rsidR="001F12DA" w14:paraId="1D7EA0AA" w14:textId="77777777" w:rsidTr="001A5727">
        <w:tc>
          <w:tcPr>
            <w:tcW w:w="10456" w:type="dxa"/>
            <w:tcBorders>
              <w:bottom w:val="single" w:sz="4" w:space="0" w:color="auto"/>
            </w:tcBorders>
          </w:tcPr>
          <w:p w14:paraId="155124C3" w14:textId="77777777" w:rsidR="001F12DA" w:rsidRDefault="003A197B" w:rsidP="003A197B">
            <w:pPr>
              <w:suppressAutoHyphens/>
              <w:autoSpaceDN w:val="0"/>
              <w:textAlignment w:val="baseline"/>
              <w:rPr>
                <w:rFonts w:eastAsia="Times New Roman" w:cs="Calibri"/>
                <w:b/>
                <w:sz w:val="20"/>
                <w:szCs w:val="20"/>
                <w:lang w:val="en-US"/>
              </w:rPr>
            </w:pPr>
            <w:r w:rsidRPr="002B3CD7">
              <w:rPr>
                <w:rFonts w:eastAsia="Times New Roman" w:cs="Calibri"/>
                <w:b/>
                <w:sz w:val="20"/>
                <w:szCs w:val="20"/>
                <w:lang w:val="en-US"/>
              </w:rPr>
              <w:t>Personal Effectiveness</w:t>
            </w:r>
            <w:r>
              <w:rPr>
                <w:rFonts w:eastAsia="Times New Roman" w:cs="Calibri"/>
                <w:b/>
                <w:sz w:val="20"/>
                <w:szCs w:val="20"/>
                <w:lang w:val="en-US"/>
              </w:rPr>
              <w:t>:</w:t>
            </w:r>
          </w:p>
          <w:p w14:paraId="57F688B8" w14:textId="77777777" w:rsidR="00D069B0" w:rsidRPr="002B3CD7" w:rsidRDefault="00D069B0" w:rsidP="00B06ABA">
            <w:pPr>
              <w:numPr>
                <w:ilvl w:val="0"/>
                <w:numId w:val="5"/>
              </w:numPr>
              <w:suppressAutoHyphens/>
              <w:autoSpaceDN w:val="0"/>
              <w:textAlignment w:val="baseline"/>
              <w:rPr>
                <w:rFonts w:cs="Calibri"/>
                <w:sz w:val="20"/>
                <w:szCs w:val="20"/>
                <w:lang w:eastAsia="en-IE"/>
              </w:rPr>
            </w:pPr>
            <w:r w:rsidRPr="002B3CD7">
              <w:rPr>
                <w:rFonts w:cs="Calibri"/>
                <w:sz w:val="20"/>
                <w:szCs w:val="20"/>
                <w:lang w:eastAsia="en-IE"/>
              </w:rPr>
              <w:t>Takes initiative and seeks opportunities to exceed goals;</w:t>
            </w:r>
          </w:p>
          <w:p w14:paraId="27E7EC11" w14:textId="77777777" w:rsidR="00D069B0" w:rsidRPr="002B3CD7" w:rsidRDefault="00D069B0" w:rsidP="00B06ABA">
            <w:pPr>
              <w:numPr>
                <w:ilvl w:val="0"/>
                <w:numId w:val="5"/>
              </w:numPr>
              <w:suppressAutoHyphens/>
              <w:autoSpaceDN w:val="0"/>
              <w:textAlignment w:val="baseline"/>
              <w:rPr>
                <w:rFonts w:cs="Calibri"/>
                <w:sz w:val="20"/>
                <w:szCs w:val="20"/>
                <w:lang w:eastAsia="en-IE"/>
              </w:rPr>
            </w:pPr>
            <w:r w:rsidRPr="002B3CD7">
              <w:rPr>
                <w:rFonts w:cs="Calibri"/>
                <w:sz w:val="20"/>
                <w:szCs w:val="20"/>
                <w:lang w:eastAsia="en-IE"/>
              </w:rPr>
              <w:t>Manages time and workload effectively;</w:t>
            </w:r>
          </w:p>
          <w:p w14:paraId="479E430A" w14:textId="32E46599" w:rsidR="003A197B" w:rsidRPr="00D069B0" w:rsidRDefault="00D069B0" w:rsidP="00B06ABA">
            <w:pPr>
              <w:numPr>
                <w:ilvl w:val="0"/>
                <w:numId w:val="5"/>
              </w:numPr>
              <w:suppressAutoHyphens/>
              <w:autoSpaceDN w:val="0"/>
              <w:textAlignment w:val="baseline"/>
              <w:rPr>
                <w:rFonts w:cs="Calibri"/>
                <w:sz w:val="20"/>
                <w:szCs w:val="20"/>
                <w:lang w:eastAsia="en-IE"/>
              </w:rPr>
            </w:pPr>
            <w:r w:rsidRPr="002B3CD7">
              <w:rPr>
                <w:rFonts w:cs="Calibri"/>
                <w:sz w:val="20"/>
                <w:szCs w:val="20"/>
                <w:lang w:eastAsia="en-IE"/>
              </w:rPr>
              <w:t>Maintains a positive, constructive and enthusiastic attitude to their role.</w:t>
            </w:r>
          </w:p>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1F12DA" w:rsidRPr="007760E4" w14:paraId="03DE89AE" w14:textId="77777777" w:rsidTr="001A5727">
        <w:trPr>
          <w:trHeight w:val="300"/>
        </w:trPr>
        <w:tc>
          <w:tcPr>
            <w:tcW w:w="10450" w:type="dxa"/>
            <w:tcBorders>
              <w:top w:val="single" w:sz="4" w:space="0" w:color="auto"/>
              <w:left w:val="single" w:sz="6" w:space="0" w:color="auto"/>
              <w:bottom w:val="single" w:sz="6" w:space="0" w:color="auto"/>
              <w:right w:val="single" w:sz="6" w:space="0" w:color="auto"/>
            </w:tcBorders>
            <w:shd w:val="clear" w:color="auto" w:fill="auto"/>
            <w:hideMark/>
          </w:tcPr>
          <w:p w14:paraId="1DE65EEB" w14:textId="77777777" w:rsidR="001F12DA" w:rsidRDefault="001F12DA" w:rsidP="001A5727">
            <w:pPr>
              <w:spacing w:after="0" w:line="240" w:lineRule="auto"/>
              <w:jc w:val="both"/>
              <w:rPr>
                <w:rFonts w:ascii="Calibri" w:eastAsia="Carlito" w:hAnsi="Calibri" w:cs="Calibri"/>
                <w:sz w:val="20"/>
                <w:szCs w:val="20"/>
              </w:rPr>
            </w:pPr>
          </w:p>
          <w:p w14:paraId="29D429F3" w14:textId="77777777" w:rsidR="001F12DA" w:rsidRDefault="001F12DA" w:rsidP="001A5727">
            <w:pPr>
              <w:spacing w:after="0" w:line="240" w:lineRule="auto"/>
              <w:jc w:val="both"/>
              <w:rPr>
                <w:rFonts w:ascii="Calibri" w:eastAsia="Carlito" w:hAnsi="Calibri" w:cs="Calibri"/>
                <w:sz w:val="20"/>
                <w:szCs w:val="20"/>
              </w:rPr>
            </w:pPr>
          </w:p>
          <w:p w14:paraId="4B5A1B2E" w14:textId="77777777" w:rsidR="001F12DA" w:rsidRDefault="001F12DA" w:rsidP="001A5727">
            <w:pPr>
              <w:spacing w:after="0" w:line="240" w:lineRule="auto"/>
              <w:jc w:val="both"/>
              <w:rPr>
                <w:rFonts w:ascii="Calibri" w:eastAsia="Carlito" w:hAnsi="Calibri" w:cs="Calibri"/>
                <w:sz w:val="20"/>
                <w:szCs w:val="20"/>
              </w:rPr>
            </w:pPr>
          </w:p>
          <w:p w14:paraId="5AD18DA0" w14:textId="77777777" w:rsidR="001F12DA" w:rsidRDefault="001F12DA" w:rsidP="001A5727">
            <w:pPr>
              <w:spacing w:after="0" w:line="240" w:lineRule="auto"/>
              <w:jc w:val="both"/>
              <w:rPr>
                <w:rFonts w:ascii="Calibri" w:eastAsia="Carlito" w:hAnsi="Calibri" w:cs="Calibri"/>
                <w:sz w:val="20"/>
                <w:szCs w:val="20"/>
              </w:rPr>
            </w:pPr>
          </w:p>
          <w:p w14:paraId="34330BC4" w14:textId="77777777" w:rsidR="001F12DA" w:rsidRDefault="001F12DA" w:rsidP="001A5727">
            <w:pPr>
              <w:spacing w:after="0" w:line="240" w:lineRule="auto"/>
              <w:jc w:val="both"/>
              <w:rPr>
                <w:rFonts w:ascii="Calibri" w:eastAsia="Carlito" w:hAnsi="Calibri" w:cs="Calibri"/>
                <w:sz w:val="20"/>
                <w:szCs w:val="20"/>
              </w:rPr>
            </w:pPr>
          </w:p>
          <w:p w14:paraId="7CA3AA22" w14:textId="77777777" w:rsidR="00D069B0" w:rsidRDefault="00D069B0" w:rsidP="001A5727">
            <w:pPr>
              <w:spacing w:after="0" w:line="240" w:lineRule="auto"/>
              <w:jc w:val="both"/>
              <w:rPr>
                <w:rFonts w:ascii="Calibri" w:eastAsia="Carlito" w:hAnsi="Calibri" w:cs="Calibri"/>
                <w:sz w:val="20"/>
                <w:szCs w:val="20"/>
              </w:rPr>
            </w:pPr>
          </w:p>
          <w:p w14:paraId="26C8D106" w14:textId="77777777" w:rsidR="00D069B0" w:rsidRDefault="00D069B0" w:rsidP="001A5727">
            <w:pPr>
              <w:spacing w:after="0" w:line="240" w:lineRule="auto"/>
              <w:jc w:val="both"/>
              <w:rPr>
                <w:rFonts w:ascii="Calibri" w:eastAsia="Carlito" w:hAnsi="Calibri" w:cs="Calibri"/>
                <w:sz w:val="20"/>
                <w:szCs w:val="20"/>
              </w:rPr>
            </w:pPr>
          </w:p>
          <w:p w14:paraId="25573379" w14:textId="77777777" w:rsidR="001F12DA" w:rsidRDefault="001F12DA" w:rsidP="001A5727">
            <w:pPr>
              <w:spacing w:after="0" w:line="240" w:lineRule="auto"/>
              <w:jc w:val="both"/>
              <w:rPr>
                <w:rFonts w:ascii="Calibri" w:eastAsia="Carlito" w:hAnsi="Calibri" w:cs="Calibri"/>
                <w:sz w:val="20"/>
                <w:szCs w:val="20"/>
              </w:rPr>
            </w:pPr>
          </w:p>
          <w:p w14:paraId="1D5E778F" w14:textId="77777777" w:rsidR="001F12DA" w:rsidRDefault="001F12DA" w:rsidP="001A5727">
            <w:pPr>
              <w:spacing w:after="0" w:line="240" w:lineRule="auto"/>
              <w:jc w:val="both"/>
              <w:rPr>
                <w:rFonts w:ascii="Calibri" w:eastAsia="Carlito" w:hAnsi="Calibri" w:cs="Calibri"/>
                <w:sz w:val="20"/>
                <w:szCs w:val="20"/>
              </w:rPr>
            </w:pPr>
          </w:p>
          <w:p w14:paraId="4C1D712E" w14:textId="77777777" w:rsidR="001F12DA" w:rsidRDefault="001F12DA" w:rsidP="001A5727">
            <w:pPr>
              <w:spacing w:after="0" w:line="240" w:lineRule="auto"/>
              <w:jc w:val="both"/>
              <w:rPr>
                <w:rFonts w:ascii="Calibri" w:eastAsia="Carlito" w:hAnsi="Calibri" w:cs="Calibri"/>
                <w:sz w:val="20"/>
                <w:szCs w:val="20"/>
              </w:rPr>
            </w:pPr>
          </w:p>
          <w:p w14:paraId="208BCF73" w14:textId="77777777" w:rsidR="001F12DA" w:rsidRDefault="001F12DA" w:rsidP="001A5727">
            <w:pPr>
              <w:spacing w:after="0" w:line="240" w:lineRule="auto"/>
              <w:jc w:val="both"/>
              <w:rPr>
                <w:rFonts w:ascii="Calibri" w:eastAsia="Carlito" w:hAnsi="Calibri" w:cs="Calibri"/>
                <w:sz w:val="20"/>
                <w:szCs w:val="20"/>
              </w:rPr>
            </w:pPr>
          </w:p>
          <w:p w14:paraId="2EA22B2C" w14:textId="77777777" w:rsidR="001F12DA" w:rsidRDefault="001F12DA" w:rsidP="001A5727">
            <w:pPr>
              <w:spacing w:after="0" w:line="240" w:lineRule="auto"/>
              <w:jc w:val="both"/>
              <w:rPr>
                <w:rFonts w:ascii="Calibri" w:eastAsia="Carlito" w:hAnsi="Calibri" w:cs="Calibri"/>
                <w:sz w:val="20"/>
                <w:szCs w:val="20"/>
              </w:rPr>
            </w:pPr>
          </w:p>
          <w:p w14:paraId="1E5EF9E6" w14:textId="77777777" w:rsidR="001F12DA" w:rsidRDefault="001F12DA" w:rsidP="001A5727">
            <w:pPr>
              <w:spacing w:after="0" w:line="240" w:lineRule="auto"/>
              <w:jc w:val="both"/>
              <w:rPr>
                <w:rFonts w:ascii="Calibri" w:eastAsia="Carlito" w:hAnsi="Calibri" w:cs="Calibri"/>
                <w:sz w:val="20"/>
                <w:szCs w:val="20"/>
              </w:rPr>
            </w:pPr>
          </w:p>
          <w:p w14:paraId="3CA5A7E6" w14:textId="77777777" w:rsidR="001F12DA" w:rsidRDefault="001F12DA" w:rsidP="001A5727">
            <w:pPr>
              <w:spacing w:after="0" w:line="240" w:lineRule="auto"/>
              <w:jc w:val="both"/>
              <w:rPr>
                <w:rFonts w:ascii="Calibri" w:eastAsia="Carlito" w:hAnsi="Calibri" w:cs="Calibri"/>
                <w:sz w:val="20"/>
                <w:szCs w:val="20"/>
              </w:rPr>
            </w:pPr>
          </w:p>
          <w:p w14:paraId="3A26F700" w14:textId="77777777" w:rsidR="001F12DA" w:rsidRPr="00FD7056" w:rsidRDefault="001F12DA" w:rsidP="001A5727">
            <w:pPr>
              <w:spacing w:after="0" w:line="240" w:lineRule="auto"/>
              <w:jc w:val="both"/>
              <w:rPr>
                <w:rFonts w:ascii="Calibri" w:eastAsia="Carlito" w:hAnsi="Calibri" w:cs="Calibri"/>
                <w:sz w:val="20"/>
                <w:szCs w:val="20"/>
              </w:rPr>
            </w:pPr>
          </w:p>
        </w:tc>
      </w:tr>
    </w:tbl>
    <w:p w14:paraId="5A12A221" w14:textId="77777777" w:rsidR="00D069B0" w:rsidRDefault="00D069B0"/>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A63D7" w:rsidRPr="007760E4" w14:paraId="3281B8C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65747BE3" w:rsidR="002A63D7" w:rsidRDefault="002A63D7" w:rsidP="00AF0B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33164B03"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26A903B3" w:rsidR="005E2816" w:rsidRDefault="00C36EC5" w:rsidP="005E2816">
      <w:r>
        <w:t xml:space="preserve">Please confirm you </w:t>
      </w:r>
      <w:r w:rsidR="00F45515">
        <w:t>currently have a valid</w:t>
      </w:r>
      <w:r>
        <w:t xml:space="preserve"> Class B</w:t>
      </w:r>
      <w:r w:rsidR="00B540BE">
        <w:t>, full driving licence?</w:t>
      </w:r>
      <w:r w:rsidR="00F45515">
        <w:tab/>
      </w:r>
      <w:r w:rsidR="00F45515">
        <w:tab/>
      </w:r>
      <w:r w:rsidR="00F45515">
        <w:tab/>
      </w:r>
      <w:r w:rsidR="00F45515">
        <w:tab/>
      </w:r>
      <w:r w:rsidR="00F45515">
        <w:tab/>
        <w:t xml:space="preserve">       </w:t>
      </w:r>
      <w:r w:rsidR="00F45515" w:rsidRPr="00B540BE">
        <w:rPr>
          <w:b/>
        </w:rPr>
        <w:t>YES/NO</w:t>
      </w:r>
    </w:p>
    <w:p w14:paraId="3B85F796" w14:textId="25C208A8" w:rsidR="00B33739" w:rsidRDefault="00F45515" w:rsidP="00B540BE">
      <w:r w:rsidRPr="00F45515">
        <w:rPr>
          <w:rFonts w:eastAsia="Times New Roman" w:cs="Calibri"/>
          <w:lang w:val="en-GB"/>
        </w:rPr>
        <w:t xml:space="preserve">Do you hold a </w:t>
      </w:r>
      <w:r w:rsidR="00B33739" w:rsidRPr="00F45515">
        <w:rPr>
          <w:rFonts w:eastAsia="Times New Roman" w:cs="Calibri"/>
          <w:lang w:val="en-GB"/>
        </w:rPr>
        <w:t>valid Signing, Lighting and Guarding at Roadworks SLG CSCS card</w:t>
      </w:r>
      <w:r w:rsidR="00B33739">
        <w:t xml:space="preserve"> </w:t>
      </w:r>
      <w:r>
        <w:tab/>
      </w:r>
      <w:r>
        <w:tab/>
      </w:r>
      <w:r>
        <w:tab/>
      </w:r>
      <w:r>
        <w:tab/>
        <w:t xml:space="preserve">       </w:t>
      </w:r>
      <w:r w:rsidRPr="00B540BE">
        <w:rPr>
          <w:b/>
        </w:rPr>
        <w:t>YES/NO</w:t>
      </w:r>
    </w:p>
    <w:p w14:paraId="4113FAC1" w14:textId="7D98884A" w:rsidR="00E25102" w:rsidRPr="00E25102" w:rsidRDefault="00E25102" w:rsidP="00B540BE">
      <w:r w:rsidRPr="00E25102">
        <w:rPr>
          <w:rFonts w:eastAsia="Times New Roman" w:cs="Calibri"/>
          <w:lang w:val="en-GB"/>
        </w:rPr>
        <w:t xml:space="preserve">Do you hold a </w:t>
      </w:r>
      <w:r w:rsidRPr="00E25102">
        <w:rPr>
          <w:rFonts w:eastAsia="Times New Roman" w:cs="Calibri"/>
          <w:lang w:val="en-GB"/>
        </w:rPr>
        <w:t>current Safe Pass Card</w:t>
      </w:r>
      <w:r>
        <w:rPr>
          <w:rFonts w:eastAsia="Times New Roman" w:cs="Calibri"/>
          <w:lang w:val="en-GB"/>
        </w:rPr>
        <w:tab/>
      </w:r>
      <w:r>
        <w:rPr>
          <w:rFonts w:eastAsia="Times New Roman" w:cs="Calibri"/>
          <w:lang w:val="en-GB"/>
        </w:rPr>
        <w:tab/>
      </w:r>
      <w:r>
        <w:rPr>
          <w:rFonts w:eastAsia="Times New Roman" w:cs="Calibri"/>
          <w:lang w:val="en-GB"/>
        </w:rPr>
        <w:tab/>
      </w:r>
      <w:r>
        <w:rPr>
          <w:rFonts w:eastAsia="Times New Roman" w:cs="Calibri"/>
          <w:lang w:val="en-GB"/>
        </w:rPr>
        <w:tab/>
      </w:r>
      <w:r>
        <w:rPr>
          <w:rFonts w:eastAsia="Times New Roman" w:cs="Calibri"/>
          <w:lang w:val="en-GB"/>
        </w:rPr>
        <w:tab/>
      </w:r>
      <w:r>
        <w:rPr>
          <w:rFonts w:eastAsia="Times New Roman" w:cs="Calibri"/>
          <w:lang w:val="en-GB"/>
        </w:rPr>
        <w:tab/>
      </w:r>
      <w:r>
        <w:rPr>
          <w:rFonts w:eastAsia="Times New Roman" w:cs="Calibri"/>
          <w:lang w:val="en-GB"/>
        </w:rPr>
        <w:tab/>
      </w:r>
      <w:r>
        <w:rPr>
          <w:rFonts w:eastAsia="Times New Roman" w:cs="Calibri"/>
          <w:lang w:val="en-GB"/>
        </w:rPr>
        <w:tab/>
      </w:r>
      <w:r>
        <w:rPr>
          <w:rFonts w:eastAsia="Times New Roman" w:cs="Calibri"/>
          <w:lang w:val="en-GB"/>
        </w:rPr>
        <w:tab/>
        <w:t xml:space="preserve">       </w:t>
      </w:r>
      <w:r w:rsidRPr="00B540BE">
        <w:rPr>
          <w:b/>
        </w:rPr>
        <w:t>YES/NO</w:t>
      </w:r>
    </w:p>
    <w:p w14:paraId="390E59A7" w14:textId="227A18BE" w:rsidR="003E597D" w:rsidRDefault="00847FF8" w:rsidP="00B540BE">
      <w:pPr>
        <w:rPr>
          <w:u w:val="single"/>
        </w:rPr>
      </w:pPr>
      <w:r>
        <w:t xml:space="preserve">It is a requirement of Dún Laoghaire – Rathdown County Council that you take up duty </w:t>
      </w:r>
      <w:r w:rsidR="00AD3E25">
        <w:t>within</w:t>
      </w:r>
      <w:r>
        <w:t xml:space="preserve"> </w:t>
      </w:r>
      <w:r w:rsidR="00830FE8" w:rsidRPr="00FA0623">
        <w:rPr>
          <w:b/>
          <w:bCs/>
        </w:rPr>
        <w:t>one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C7360" w14:textId="77777777" w:rsidR="00AC69E4" w:rsidRDefault="00AC69E4" w:rsidP="00255732">
      <w:pPr>
        <w:spacing w:after="0" w:line="240" w:lineRule="auto"/>
      </w:pPr>
      <w:r>
        <w:separator/>
      </w:r>
    </w:p>
  </w:endnote>
  <w:endnote w:type="continuationSeparator" w:id="0">
    <w:p w14:paraId="18A96900" w14:textId="77777777" w:rsidR="00AC69E4" w:rsidRDefault="00AC69E4" w:rsidP="00255732">
      <w:pPr>
        <w:spacing w:after="0" w:line="240" w:lineRule="auto"/>
      </w:pPr>
      <w:r>
        <w:continuationSeparator/>
      </w:r>
    </w:p>
  </w:endnote>
  <w:endnote w:type="continuationNotice" w:id="1">
    <w:p w14:paraId="1A54B549" w14:textId="77777777" w:rsidR="00AC69E4" w:rsidRDefault="00AC6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ECF58" w14:textId="77777777" w:rsidR="00AC69E4" w:rsidRDefault="00AC69E4" w:rsidP="00255732">
      <w:pPr>
        <w:spacing w:after="0" w:line="240" w:lineRule="auto"/>
      </w:pPr>
      <w:r>
        <w:separator/>
      </w:r>
    </w:p>
  </w:footnote>
  <w:footnote w:type="continuationSeparator" w:id="0">
    <w:p w14:paraId="131BAC30" w14:textId="77777777" w:rsidR="00AC69E4" w:rsidRDefault="00AC69E4" w:rsidP="00255732">
      <w:pPr>
        <w:spacing w:after="0" w:line="240" w:lineRule="auto"/>
      </w:pPr>
      <w:r>
        <w:continuationSeparator/>
      </w:r>
    </w:p>
  </w:footnote>
  <w:footnote w:type="continuationNotice" w:id="1">
    <w:p w14:paraId="265F950C" w14:textId="77777777" w:rsidR="00AC69E4" w:rsidRDefault="00AC6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3701"/>
    <w:multiLevelType w:val="multilevel"/>
    <w:tmpl w:val="AECC7D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48F5CCF"/>
    <w:multiLevelType w:val="multilevel"/>
    <w:tmpl w:val="81DC6C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7F66FF"/>
    <w:multiLevelType w:val="multilevel"/>
    <w:tmpl w:val="13D065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749B3E42"/>
    <w:multiLevelType w:val="multilevel"/>
    <w:tmpl w:val="614ABD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652100688">
    <w:abstractNumId w:val="2"/>
  </w:num>
  <w:num w:numId="2" w16cid:durableId="616840374">
    <w:abstractNumId w:val="0"/>
  </w:num>
  <w:num w:numId="3" w16cid:durableId="1108352671">
    <w:abstractNumId w:val="3"/>
  </w:num>
  <w:num w:numId="4" w16cid:durableId="1402169841">
    <w:abstractNumId w:val="4"/>
  </w:num>
  <w:num w:numId="5" w16cid:durableId="4643924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27FB6"/>
    <w:rsid w:val="00045F2C"/>
    <w:rsid w:val="00081B41"/>
    <w:rsid w:val="000867FE"/>
    <w:rsid w:val="000C187E"/>
    <w:rsid w:val="000C47D3"/>
    <w:rsid w:val="000F2E5E"/>
    <w:rsid w:val="000F4290"/>
    <w:rsid w:val="00123F7F"/>
    <w:rsid w:val="00126487"/>
    <w:rsid w:val="00135790"/>
    <w:rsid w:val="00147F4F"/>
    <w:rsid w:val="00175583"/>
    <w:rsid w:val="001802EC"/>
    <w:rsid w:val="00197862"/>
    <w:rsid w:val="001B215F"/>
    <w:rsid w:val="001D6665"/>
    <w:rsid w:val="001E2EF6"/>
    <w:rsid w:val="001F12DA"/>
    <w:rsid w:val="001F32BF"/>
    <w:rsid w:val="00234ECE"/>
    <w:rsid w:val="002461BC"/>
    <w:rsid w:val="00255732"/>
    <w:rsid w:val="00265773"/>
    <w:rsid w:val="002821B6"/>
    <w:rsid w:val="002A63D7"/>
    <w:rsid w:val="002D37CB"/>
    <w:rsid w:val="002F038C"/>
    <w:rsid w:val="003103B3"/>
    <w:rsid w:val="0031103F"/>
    <w:rsid w:val="003124F6"/>
    <w:rsid w:val="00317A13"/>
    <w:rsid w:val="00330315"/>
    <w:rsid w:val="003307A5"/>
    <w:rsid w:val="003367CE"/>
    <w:rsid w:val="003469E7"/>
    <w:rsid w:val="00346A56"/>
    <w:rsid w:val="00360965"/>
    <w:rsid w:val="00362496"/>
    <w:rsid w:val="00371C4D"/>
    <w:rsid w:val="00372502"/>
    <w:rsid w:val="00376591"/>
    <w:rsid w:val="0038596B"/>
    <w:rsid w:val="003A197B"/>
    <w:rsid w:val="003B6378"/>
    <w:rsid w:val="003B6778"/>
    <w:rsid w:val="003D403B"/>
    <w:rsid w:val="003E597D"/>
    <w:rsid w:val="003E7576"/>
    <w:rsid w:val="00413280"/>
    <w:rsid w:val="00414F88"/>
    <w:rsid w:val="004516EA"/>
    <w:rsid w:val="004530DD"/>
    <w:rsid w:val="00453ED0"/>
    <w:rsid w:val="00457E23"/>
    <w:rsid w:val="004624C9"/>
    <w:rsid w:val="00462F7F"/>
    <w:rsid w:val="00480311"/>
    <w:rsid w:val="00490B86"/>
    <w:rsid w:val="00495F2D"/>
    <w:rsid w:val="004D34F9"/>
    <w:rsid w:val="004E0A41"/>
    <w:rsid w:val="0050321E"/>
    <w:rsid w:val="0050607B"/>
    <w:rsid w:val="005063AE"/>
    <w:rsid w:val="005103AD"/>
    <w:rsid w:val="00511A33"/>
    <w:rsid w:val="0053300C"/>
    <w:rsid w:val="00540CA9"/>
    <w:rsid w:val="005433C3"/>
    <w:rsid w:val="0056087A"/>
    <w:rsid w:val="005639E6"/>
    <w:rsid w:val="00572F82"/>
    <w:rsid w:val="00575C09"/>
    <w:rsid w:val="00596C58"/>
    <w:rsid w:val="005A73B1"/>
    <w:rsid w:val="005E2816"/>
    <w:rsid w:val="006018AA"/>
    <w:rsid w:val="00601AFA"/>
    <w:rsid w:val="00605655"/>
    <w:rsid w:val="00620617"/>
    <w:rsid w:val="00625172"/>
    <w:rsid w:val="00632D34"/>
    <w:rsid w:val="006342A6"/>
    <w:rsid w:val="00684A24"/>
    <w:rsid w:val="006C45F3"/>
    <w:rsid w:val="006F2783"/>
    <w:rsid w:val="006F6817"/>
    <w:rsid w:val="00704721"/>
    <w:rsid w:val="0070779B"/>
    <w:rsid w:val="00725207"/>
    <w:rsid w:val="0073284F"/>
    <w:rsid w:val="0073575F"/>
    <w:rsid w:val="00737BC9"/>
    <w:rsid w:val="00753E93"/>
    <w:rsid w:val="00755786"/>
    <w:rsid w:val="007575F5"/>
    <w:rsid w:val="0075768C"/>
    <w:rsid w:val="00757ECE"/>
    <w:rsid w:val="007629B7"/>
    <w:rsid w:val="0077010E"/>
    <w:rsid w:val="007701FE"/>
    <w:rsid w:val="00770D70"/>
    <w:rsid w:val="007760E4"/>
    <w:rsid w:val="00780E3A"/>
    <w:rsid w:val="00783AD2"/>
    <w:rsid w:val="007A27DE"/>
    <w:rsid w:val="007A2DF5"/>
    <w:rsid w:val="00826D75"/>
    <w:rsid w:val="0082763F"/>
    <w:rsid w:val="00830FE8"/>
    <w:rsid w:val="00847FF8"/>
    <w:rsid w:val="00853C7D"/>
    <w:rsid w:val="00873532"/>
    <w:rsid w:val="00883331"/>
    <w:rsid w:val="008A23AF"/>
    <w:rsid w:val="008A69C5"/>
    <w:rsid w:val="008B23B4"/>
    <w:rsid w:val="008C6D74"/>
    <w:rsid w:val="008D38A7"/>
    <w:rsid w:val="008D6693"/>
    <w:rsid w:val="008F18FE"/>
    <w:rsid w:val="009165D3"/>
    <w:rsid w:val="00916BD3"/>
    <w:rsid w:val="009315B9"/>
    <w:rsid w:val="00932A3D"/>
    <w:rsid w:val="00934C20"/>
    <w:rsid w:val="009359CB"/>
    <w:rsid w:val="009406E4"/>
    <w:rsid w:val="00940A0E"/>
    <w:rsid w:val="00952718"/>
    <w:rsid w:val="0095471B"/>
    <w:rsid w:val="00961EE6"/>
    <w:rsid w:val="00962BC8"/>
    <w:rsid w:val="009852D0"/>
    <w:rsid w:val="009A4D71"/>
    <w:rsid w:val="009C787B"/>
    <w:rsid w:val="00A2151D"/>
    <w:rsid w:val="00A22208"/>
    <w:rsid w:val="00A261FB"/>
    <w:rsid w:val="00A330FA"/>
    <w:rsid w:val="00A37A7F"/>
    <w:rsid w:val="00A40AF8"/>
    <w:rsid w:val="00A45863"/>
    <w:rsid w:val="00A7555E"/>
    <w:rsid w:val="00A95C7A"/>
    <w:rsid w:val="00AB29DB"/>
    <w:rsid w:val="00AB7D6C"/>
    <w:rsid w:val="00AC69E4"/>
    <w:rsid w:val="00AD26FC"/>
    <w:rsid w:val="00AD3E25"/>
    <w:rsid w:val="00AF0B0B"/>
    <w:rsid w:val="00AF5EB5"/>
    <w:rsid w:val="00B06ABA"/>
    <w:rsid w:val="00B1081B"/>
    <w:rsid w:val="00B124B0"/>
    <w:rsid w:val="00B33017"/>
    <w:rsid w:val="00B33739"/>
    <w:rsid w:val="00B36A85"/>
    <w:rsid w:val="00B469AA"/>
    <w:rsid w:val="00B47A73"/>
    <w:rsid w:val="00B540BE"/>
    <w:rsid w:val="00B64F05"/>
    <w:rsid w:val="00B76B46"/>
    <w:rsid w:val="00B76E1D"/>
    <w:rsid w:val="00B800E7"/>
    <w:rsid w:val="00B97537"/>
    <w:rsid w:val="00C052B2"/>
    <w:rsid w:val="00C122A2"/>
    <w:rsid w:val="00C1272E"/>
    <w:rsid w:val="00C14751"/>
    <w:rsid w:val="00C1679D"/>
    <w:rsid w:val="00C35953"/>
    <w:rsid w:val="00C36EC5"/>
    <w:rsid w:val="00C37FFE"/>
    <w:rsid w:val="00C61BC0"/>
    <w:rsid w:val="00C704FA"/>
    <w:rsid w:val="00C87880"/>
    <w:rsid w:val="00CA3E7A"/>
    <w:rsid w:val="00CB2B9C"/>
    <w:rsid w:val="00CB5AF5"/>
    <w:rsid w:val="00CB6625"/>
    <w:rsid w:val="00CE176B"/>
    <w:rsid w:val="00CE1B59"/>
    <w:rsid w:val="00CE1BEC"/>
    <w:rsid w:val="00CF4C0D"/>
    <w:rsid w:val="00D069B0"/>
    <w:rsid w:val="00D104BD"/>
    <w:rsid w:val="00D13D0F"/>
    <w:rsid w:val="00D157B6"/>
    <w:rsid w:val="00D51D3A"/>
    <w:rsid w:val="00D54DCB"/>
    <w:rsid w:val="00D740DF"/>
    <w:rsid w:val="00D76C2D"/>
    <w:rsid w:val="00D96127"/>
    <w:rsid w:val="00DA2485"/>
    <w:rsid w:val="00DB0C4E"/>
    <w:rsid w:val="00DC2607"/>
    <w:rsid w:val="00DD45A0"/>
    <w:rsid w:val="00DD5160"/>
    <w:rsid w:val="00DD52E9"/>
    <w:rsid w:val="00DF1910"/>
    <w:rsid w:val="00E00582"/>
    <w:rsid w:val="00E05286"/>
    <w:rsid w:val="00E100E0"/>
    <w:rsid w:val="00E1187B"/>
    <w:rsid w:val="00E24924"/>
    <w:rsid w:val="00E25102"/>
    <w:rsid w:val="00E31BB8"/>
    <w:rsid w:val="00E477AA"/>
    <w:rsid w:val="00E56A79"/>
    <w:rsid w:val="00E71A41"/>
    <w:rsid w:val="00E905C6"/>
    <w:rsid w:val="00EA3FB6"/>
    <w:rsid w:val="00EB4106"/>
    <w:rsid w:val="00EB4511"/>
    <w:rsid w:val="00EC3885"/>
    <w:rsid w:val="00EC6089"/>
    <w:rsid w:val="00F01574"/>
    <w:rsid w:val="00F03231"/>
    <w:rsid w:val="00F322BD"/>
    <w:rsid w:val="00F45515"/>
    <w:rsid w:val="00F51819"/>
    <w:rsid w:val="00F538FC"/>
    <w:rsid w:val="00F5784D"/>
    <w:rsid w:val="00F77134"/>
    <w:rsid w:val="00FA0623"/>
    <w:rsid w:val="00FA45B9"/>
    <w:rsid w:val="00FA632E"/>
    <w:rsid w:val="00FB442F"/>
    <w:rsid w:val="00FB60F0"/>
    <w:rsid w:val="00FC1220"/>
    <w:rsid w:val="00FC30B2"/>
    <w:rsid w:val="00FD1EC8"/>
    <w:rsid w:val="00FD7056"/>
    <w:rsid w:val="00FF2B8C"/>
    <w:rsid w:val="00FF60B2"/>
    <w:rsid w:val="01604670"/>
    <w:rsid w:val="045279C2"/>
    <w:rsid w:val="0541DB37"/>
    <w:rsid w:val="0BB2B4B4"/>
    <w:rsid w:val="0FF30AB8"/>
    <w:rsid w:val="1B868396"/>
    <w:rsid w:val="27E3ED42"/>
    <w:rsid w:val="357E6C79"/>
    <w:rsid w:val="3AC1EB7F"/>
    <w:rsid w:val="56AFB8A5"/>
    <w:rsid w:val="5792E8E4"/>
    <w:rsid w:val="6BC1E8C9"/>
    <w:rsid w:val="6C6B36B5"/>
    <w:rsid w:val="6CF9791A"/>
    <w:rsid w:val="759992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206">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1372644">
      <w:bodyDiv w:val="1"/>
      <w:marLeft w:val="0"/>
      <w:marRight w:val="0"/>
      <w:marTop w:val="0"/>
      <w:marBottom w:val="0"/>
      <w:divBdr>
        <w:top w:val="none" w:sz="0" w:space="0" w:color="auto"/>
        <w:left w:val="none" w:sz="0" w:space="0" w:color="auto"/>
        <w:bottom w:val="none" w:sz="0" w:space="0" w:color="auto"/>
        <w:right w:val="none" w:sz="0" w:space="0" w:color="auto"/>
      </w:divBdr>
    </w:div>
    <w:div w:id="344791367">
      <w:bodyDiv w:val="1"/>
      <w:marLeft w:val="0"/>
      <w:marRight w:val="0"/>
      <w:marTop w:val="0"/>
      <w:marBottom w:val="0"/>
      <w:divBdr>
        <w:top w:val="none" w:sz="0" w:space="0" w:color="auto"/>
        <w:left w:val="none" w:sz="0" w:space="0" w:color="auto"/>
        <w:bottom w:val="none" w:sz="0" w:space="0" w:color="auto"/>
        <w:right w:val="none" w:sz="0" w:space="0" w:color="auto"/>
      </w:divBdr>
    </w:div>
    <w:div w:id="394665702">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5125631">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55750010">
      <w:bodyDiv w:val="1"/>
      <w:marLeft w:val="0"/>
      <w:marRight w:val="0"/>
      <w:marTop w:val="0"/>
      <w:marBottom w:val="0"/>
      <w:divBdr>
        <w:top w:val="none" w:sz="0" w:space="0" w:color="auto"/>
        <w:left w:val="none" w:sz="0" w:space="0" w:color="auto"/>
        <w:bottom w:val="none" w:sz="0" w:space="0" w:color="auto"/>
        <w:right w:val="none" w:sz="0" w:space="0" w:color="auto"/>
      </w:divBdr>
      <w:divsChild>
        <w:div w:id="421221404">
          <w:marLeft w:val="0"/>
          <w:marRight w:val="0"/>
          <w:marTop w:val="0"/>
          <w:marBottom w:val="0"/>
          <w:divBdr>
            <w:top w:val="none" w:sz="0" w:space="0" w:color="auto"/>
            <w:left w:val="none" w:sz="0" w:space="0" w:color="auto"/>
            <w:bottom w:val="none" w:sz="0" w:space="0" w:color="auto"/>
            <w:right w:val="none" w:sz="0" w:space="0" w:color="auto"/>
          </w:divBdr>
        </w:div>
        <w:div w:id="1317567949">
          <w:marLeft w:val="0"/>
          <w:marRight w:val="0"/>
          <w:marTop w:val="0"/>
          <w:marBottom w:val="0"/>
          <w:divBdr>
            <w:top w:val="none" w:sz="0" w:space="0" w:color="auto"/>
            <w:left w:val="none" w:sz="0" w:space="0" w:color="auto"/>
            <w:bottom w:val="none" w:sz="0" w:space="0" w:color="auto"/>
            <w:right w:val="none" w:sz="0" w:space="0" w:color="auto"/>
          </w:divBdr>
        </w:div>
      </w:divsChild>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4967456">
      <w:bodyDiv w:val="1"/>
      <w:marLeft w:val="0"/>
      <w:marRight w:val="0"/>
      <w:marTop w:val="0"/>
      <w:marBottom w:val="0"/>
      <w:divBdr>
        <w:top w:val="none" w:sz="0" w:space="0" w:color="auto"/>
        <w:left w:val="none" w:sz="0" w:space="0" w:color="auto"/>
        <w:bottom w:val="none" w:sz="0" w:space="0" w:color="auto"/>
        <w:right w:val="none" w:sz="0" w:space="0" w:color="auto"/>
      </w:divBdr>
    </w:div>
    <w:div w:id="1342930096">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60502083">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07437183">
      <w:bodyDiv w:val="1"/>
      <w:marLeft w:val="0"/>
      <w:marRight w:val="0"/>
      <w:marTop w:val="0"/>
      <w:marBottom w:val="0"/>
      <w:divBdr>
        <w:top w:val="none" w:sz="0" w:space="0" w:color="auto"/>
        <w:left w:val="none" w:sz="0" w:space="0" w:color="auto"/>
        <w:bottom w:val="none" w:sz="0" w:space="0" w:color="auto"/>
        <w:right w:val="none" w:sz="0" w:space="0" w:color="auto"/>
      </w:divBdr>
      <w:divsChild>
        <w:div w:id="1788890537">
          <w:marLeft w:val="0"/>
          <w:marRight w:val="0"/>
          <w:marTop w:val="0"/>
          <w:marBottom w:val="0"/>
          <w:divBdr>
            <w:top w:val="none" w:sz="0" w:space="0" w:color="auto"/>
            <w:left w:val="none" w:sz="0" w:space="0" w:color="auto"/>
            <w:bottom w:val="none" w:sz="0" w:space="0" w:color="auto"/>
            <w:right w:val="none" w:sz="0" w:space="0" w:color="auto"/>
          </w:divBdr>
        </w:div>
        <w:div w:id="207114949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Kohrs Jessyca</DisplayName>
        <AccountId>21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purl.org/dc/terms/"/>
    <ds:schemaRef ds:uri="58e8b11a-4558-4133-94cf-45060ae74664"/>
    <ds:schemaRef ds:uri="http://schemas.microsoft.com/office/2006/documentManagement/types"/>
    <ds:schemaRef ds:uri="http://purl.org/dc/elements/1.1/"/>
    <ds:schemaRef ds:uri="741afaa6-9453-446f-a425-74531b16a762"/>
    <ds:schemaRef ds:uri="http://schemas.microsoft.com/office/infopath/2007/PartnerControls"/>
    <ds:schemaRef ds:uri="93af5112-7e50-4709-9a03-363f04839d98"/>
    <ds:schemaRef ds:uri="62d75e5f-828d-46f6-b0c1-569a88db038f"/>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2972421-5E2C-4EE9-9B03-0CE3087A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1272</Words>
  <Characters>7252</Characters>
  <Application>Microsoft Office Word</Application>
  <DocSecurity>0</DocSecurity>
  <Lines>60</Lines>
  <Paragraphs>17</Paragraphs>
  <ScaleCrop>false</ScaleCrop>
  <Company>Hewlett-Packard Company</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54</cp:revision>
  <cp:lastPrinted>2020-02-27T19:07:00Z</cp:lastPrinted>
  <dcterms:created xsi:type="dcterms:W3CDTF">2024-11-12T09:02:00Z</dcterms:created>
  <dcterms:modified xsi:type="dcterms:W3CDTF">2024-12-19T17:02:00Z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